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D7A63" w14:textId="77777777" w:rsidR="00C8224F" w:rsidRPr="00122DF4" w:rsidRDefault="0AF7A740" w:rsidP="000007E1">
      <w:pPr>
        <w:pStyle w:val="Title"/>
        <w:pBdr>
          <w:bottom w:val="single" w:sz="8" w:space="4" w:color="6F4F9B" w:themeColor="accent6"/>
        </w:pBdr>
        <w:spacing w:before="1440"/>
        <w:rPr>
          <w:color w:val="6F4F9B" w:themeColor="accent6"/>
        </w:rPr>
      </w:pPr>
      <w:r w:rsidRPr="0AF7A740">
        <w:rPr>
          <w:color w:val="6F4F9B" w:themeColor="accent6"/>
        </w:rPr>
        <w:t>Role profile</w:t>
      </w:r>
    </w:p>
    <w:p w14:paraId="59DCDC7D"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4273A1" w14:paraId="68681010" w14:textId="77777777" w:rsidTr="65A05565">
        <w:trPr>
          <w:cantSplit/>
          <w:trHeight w:val="359"/>
          <w:tblHeader/>
        </w:trPr>
        <w:tc>
          <w:tcPr>
            <w:tcW w:w="9322" w:type="dxa"/>
            <w:gridSpan w:val="2"/>
            <w:shd w:val="clear" w:color="auto" w:fill="6F4F9B" w:themeFill="accent6"/>
            <w:tcMar>
              <w:top w:w="57" w:type="dxa"/>
            </w:tcMar>
          </w:tcPr>
          <w:p w14:paraId="09038DEA" w14:textId="77777777" w:rsidR="0007203C" w:rsidRPr="00046FA4" w:rsidRDefault="0007203C" w:rsidP="000007E1">
            <w:pPr>
              <w:jc w:val="left"/>
              <w:rPr>
                <w:rFonts w:cstheme="minorHAnsi"/>
                <w:b/>
                <w:szCs w:val="20"/>
              </w:rPr>
            </w:pPr>
          </w:p>
        </w:tc>
      </w:tr>
      <w:tr w:rsidR="0007203C" w:rsidRPr="004273A1" w14:paraId="0D5FC163" w14:textId="77777777" w:rsidTr="65A05565">
        <w:trPr>
          <w:cantSplit/>
          <w:trHeight w:val="359"/>
          <w:tblHeader/>
        </w:trPr>
        <w:tc>
          <w:tcPr>
            <w:tcW w:w="3119" w:type="dxa"/>
            <w:shd w:val="clear" w:color="auto" w:fill="E1DAEC" w:themeFill="accent6" w:themeFillTint="33"/>
            <w:tcMar>
              <w:top w:w="57" w:type="dxa"/>
            </w:tcMar>
          </w:tcPr>
          <w:p w14:paraId="7B3D2FA5" w14:textId="77777777" w:rsidR="0007203C" w:rsidRPr="00122DF4" w:rsidRDefault="0AF7A740" w:rsidP="000007E1">
            <w:pPr>
              <w:jc w:val="left"/>
              <w:rPr>
                <w:rFonts w:cstheme="minorHAnsi"/>
                <w:b/>
                <w:szCs w:val="20"/>
              </w:rPr>
            </w:pPr>
            <w:r w:rsidRPr="0AF7A740">
              <w:rPr>
                <w:rFonts w:asciiTheme="minorHAnsi" w:eastAsiaTheme="minorEastAsia" w:hAnsiTheme="minorHAnsi" w:cstheme="minorBidi"/>
                <w:b/>
                <w:bCs/>
              </w:rPr>
              <w:t>Role title</w:t>
            </w:r>
          </w:p>
        </w:tc>
        <w:tc>
          <w:tcPr>
            <w:tcW w:w="6203" w:type="dxa"/>
            <w:shd w:val="clear" w:color="auto" w:fill="FFFFFF" w:themeFill="background1"/>
            <w:tcMar>
              <w:top w:w="57" w:type="dxa"/>
            </w:tcMar>
          </w:tcPr>
          <w:p w14:paraId="7559B41D" w14:textId="1CED64E3" w:rsidR="00F54DF5" w:rsidRPr="00451DA2" w:rsidRDefault="00E04FBB" w:rsidP="000007E1">
            <w:pPr>
              <w:jc w:val="left"/>
              <w:rPr>
                <w:rFonts w:asciiTheme="minorHAnsi" w:hAnsiTheme="minorHAnsi" w:cstheme="minorHAnsi"/>
                <w:szCs w:val="20"/>
              </w:rPr>
            </w:pPr>
            <w:r>
              <w:rPr>
                <w:rFonts w:asciiTheme="minorHAnsi" w:eastAsiaTheme="minorEastAsia" w:hAnsiTheme="minorHAnsi" w:cstheme="minorBidi"/>
              </w:rPr>
              <w:t>Windows Systems Consultant</w:t>
            </w:r>
          </w:p>
        </w:tc>
      </w:tr>
      <w:tr w:rsidR="0007203C" w:rsidRPr="004273A1" w14:paraId="0B0869C2" w14:textId="77777777" w:rsidTr="65A05565">
        <w:trPr>
          <w:cantSplit/>
          <w:trHeight w:val="359"/>
          <w:tblHeader/>
        </w:trPr>
        <w:tc>
          <w:tcPr>
            <w:tcW w:w="3119" w:type="dxa"/>
            <w:shd w:val="clear" w:color="auto" w:fill="E1DAEC" w:themeFill="accent6" w:themeFillTint="33"/>
            <w:tcMar>
              <w:top w:w="57" w:type="dxa"/>
            </w:tcMar>
          </w:tcPr>
          <w:p w14:paraId="2D8AA864" w14:textId="77777777" w:rsidR="0007203C" w:rsidRPr="00122DF4" w:rsidRDefault="0AF7A740" w:rsidP="000007E1">
            <w:pPr>
              <w:jc w:val="left"/>
              <w:rPr>
                <w:rFonts w:cstheme="minorHAnsi"/>
                <w:b/>
                <w:szCs w:val="20"/>
              </w:rPr>
            </w:pPr>
            <w:r w:rsidRPr="0AF7A740">
              <w:rPr>
                <w:rFonts w:asciiTheme="minorHAnsi" w:eastAsiaTheme="minorEastAsia" w:hAnsiTheme="minorHAnsi" w:cstheme="minorBidi"/>
                <w:b/>
                <w:bCs/>
              </w:rPr>
              <w:t>Department and directorate</w:t>
            </w:r>
          </w:p>
        </w:tc>
        <w:tc>
          <w:tcPr>
            <w:tcW w:w="6203" w:type="dxa"/>
            <w:shd w:val="clear" w:color="auto" w:fill="FFFFFF" w:themeFill="background1"/>
            <w:tcMar>
              <w:top w:w="57" w:type="dxa"/>
            </w:tcMar>
          </w:tcPr>
          <w:p w14:paraId="3B6ACB5C" w14:textId="5901AF78" w:rsidR="0007203C" w:rsidRPr="00451DA2" w:rsidRDefault="0AF7A740" w:rsidP="00F54DF5">
            <w:pPr>
              <w:jc w:val="left"/>
              <w:rPr>
                <w:rFonts w:cstheme="minorHAnsi"/>
                <w:szCs w:val="20"/>
              </w:rPr>
            </w:pPr>
            <w:r w:rsidRPr="0AF7A740">
              <w:rPr>
                <w:rFonts w:asciiTheme="minorHAnsi" w:eastAsiaTheme="minorEastAsia" w:hAnsiTheme="minorHAnsi" w:cstheme="minorBidi"/>
              </w:rPr>
              <w:t>Technology Services</w:t>
            </w:r>
          </w:p>
        </w:tc>
      </w:tr>
      <w:tr w:rsidR="0007203C" w:rsidRPr="004273A1" w14:paraId="0523D330" w14:textId="77777777" w:rsidTr="65A05565">
        <w:trPr>
          <w:cantSplit/>
          <w:trHeight w:val="359"/>
          <w:tblHeader/>
        </w:trPr>
        <w:tc>
          <w:tcPr>
            <w:tcW w:w="3119" w:type="dxa"/>
            <w:shd w:val="clear" w:color="auto" w:fill="E1DAEC" w:themeFill="accent6" w:themeFillTint="33"/>
            <w:tcMar>
              <w:top w:w="57" w:type="dxa"/>
            </w:tcMar>
          </w:tcPr>
          <w:p w14:paraId="5CCDE914" w14:textId="77777777" w:rsidR="0007203C" w:rsidRPr="00122DF4" w:rsidRDefault="0AF7A740" w:rsidP="000007E1">
            <w:pPr>
              <w:jc w:val="left"/>
              <w:rPr>
                <w:rFonts w:cstheme="minorHAnsi"/>
                <w:b/>
                <w:szCs w:val="20"/>
              </w:rPr>
            </w:pPr>
            <w:r w:rsidRPr="0AF7A740">
              <w:rPr>
                <w:rFonts w:asciiTheme="minorHAnsi" w:eastAsiaTheme="minorEastAsia" w:hAnsiTheme="minorHAnsi" w:cstheme="minorBidi"/>
                <w:b/>
                <w:bCs/>
              </w:rPr>
              <w:t>Job family level</w:t>
            </w:r>
          </w:p>
        </w:tc>
        <w:tc>
          <w:tcPr>
            <w:tcW w:w="6203" w:type="dxa"/>
            <w:shd w:val="clear" w:color="auto" w:fill="FFFFFF" w:themeFill="background1"/>
            <w:tcMar>
              <w:top w:w="57" w:type="dxa"/>
            </w:tcMar>
          </w:tcPr>
          <w:p w14:paraId="6273878B" w14:textId="29562AA4" w:rsidR="0007203C" w:rsidRPr="00451DA2" w:rsidRDefault="006401D8" w:rsidP="000007E1">
            <w:pPr>
              <w:jc w:val="left"/>
              <w:rPr>
                <w:rFonts w:cstheme="minorHAnsi"/>
                <w:szCs w:val="20"/>
              </w:rPr>
            </w:pPr>
            <w:r>
              <w:rPr>
                <w:rFonts w:cstheme="minorHAnsi"/>
                <w:szCs w:val="20"/>
              </w:rPr>
              <w:t>All BMA Grade 6</w:t>
            </w:r>
          </w:p>
        </w:tc>
      </w:tr>
      <w:tr w:rsidR="0007203C" w:rsidRPr="004273A1" w14:paraId="1465203D" w14:textId="77777777" w:rsidTr="65A05565">
        <w:trPr>
          <w:cantSplit/>
          <w:trHeight w:val="359"/>
          <w:tblHeader/>
        </w:trPr>
        <w:tc>
          <w:tcPr>
            <w:tcW w:w="3119" w:type="dxa"/>
            <w:shd w:val="clear" w:color="auto" w:fill="E1DAEC" w:themeFill="accent6" w:themeFillTint="33"/>
            <w:tcMar>
              <w:top w:w="57" w:type="dxa"/>
            </w:tcMar>
          </w:tcPr>
          <w:p w14:paraId="4A699D4C" w14:textId="77777777" w:rsidR="0007203C" w:rsidRPr="00122DF4" w:rsidRDefault="0AF7A740" w:rsidP="000007E1">
            <w:pPr>
              <w:jc w:val="left"/>
              <w:rPr>
                <w:rFonts w:cstheme="minorHAnsi"/>
                <w:b/>
                <w:szCs w:val="20"/>
              </w:rPr>
            </w:pPr>
            <w:r w:rsidRPr="0AF7A740">
              <w:rPr>
                <w:rFonts w:asciiTheme="minorHAnsi" w:eastAsiaTheme="minorEastAsia" w:hAnsiTheme="minorHAnsi" w:cstheme="minorBidi"/>
                <w:b/>
                <w:bCs/>
              </w:rPr>
              <w:t>Reports to (job title and name)</w:t>
            </w:r>
          </w:p>
        </w:tc>
        <w:tc>
          <w:tcPr>
            <w:tcW w:w="6203" w:type="dxa"/>
            <w:shd w:val="clear" w:color="auto" w:fill="FFFFFF" w:themeFill="background1"/>
            <w:tcMar>
              <w:top w:w="57" w:type="dxa"/>
            </w:tcMar>
          </w:tcPr>
          <w:p w14:paraId="50C443AD" w14:textId="388A1FBB" w:rsidR="0007203C" w:rsidRPr="00451DA2" w:rsidRDefault="00C8586F" w:rsidP="65A05565">
            <w:pPr>
              <w:jc w:val="left"/>
              <w:rPr>
                <w:rFonts w:asciiTheme="majorHAnsi" w:hAnsiTheme="majorHAnsi" w:cstheme="minorBidi"/>
              </w:rPr>
            </w:pPr>
            <w:r w:rsidRPr="65A05565">
              <w:rPr>
                <w:rFonts w:asciiTheme="majorHAnsi" w:hAnsiTheme="majorHAnsi" w:cstheme="minorBidi"/>
              </w:rPr>
              <w:t xml:space="preserve">Platforms Engineering </w:t>
            </w:r>
            <w:r w:rsidR="52E17B97" w:rsidRPr="65A05565">
              <w:rPr>
                <w:rFonts w:asciiTheme="majorHAnsi" w:hAnsiTheme="majorHAnsi" w:cstheme="minorBidi"/>
              </w:rPr>
              <w:t>M</w:t>
            </w:r>
            <w:r w:rsidRPr="65A05565">
              <w:rPr>
                <w:rFonts w:asciiTheme="majorHAnsi" w:hAnsiTheme="majorHAnsi" w:cstheme="minorBidi"/>
              </w:rPr>
              <w:t>anager</w:t>
            </w:r>
          </w:p>
        </w:tc>
      </w:tr>
      <w:tr w:rsidR="0007203C" w:rsidRPr="004273A1" w14:paraId="638AF6EE" w14:textId="77777777" w:rsidTr="65A05565">
        <w:trPr>
          <w:cantSplit/>
          <w:trHeight w:val="359"/>
          <w:tblHeader/>
        </w:trPr>
        <w:tc>
          <w:tcPr>
            <w:tcW w:w="3119" w:type="dxa"/>
            <w:shd w:val="clear" w:color="auto" w:fill="E1DAEC" w:themeFill="accent6" w:themeFillTint="33"/>
            <w:tcMar>
              <w:top w:w="57" w:type="dxa"/>
            </w:tcMar>
          </w:tcPr>
          <w:p w14:paraId="06927637" w14:textId="77777777" w:rsidR="0007203C" w:rsidRPr="00122DF4" w:rsidRDefault="0AF7A740" w:rsidP="000007E1">
            <w:pPr>
              <w:jc w:val="left"/>
              <w:rPr>
                <w:rFonts w:cstheme="minorHAnsi"/>
                <w:b/>
                <w:szCs w:val="20"/>
              </w:rPr>
            </w:pPr>
            <w:r w:rsidRPr="0AF7A740">
              <w:rPr>
                <w:rFonts w:asciiTheme="minorHAnsi" w:eastAsiaTheme="minorEastAsia" w:hAnsiTheme="minorHAnsi" w:cstheme="minorBidi"/>
                <w:b/>
                <w:bCs/>
              </w:rPr>
              <w:t>Direct reports (job title and name)</w:t>
            </w:r>
          </w:p>
        </w:tc>
        <w:tc>
          <w:tcPr>
            <w:tcW w:w="6203" w:type="dxa"/>
            <w:shd w:val="clear" w:color="auto" w:fill="FFFFFF" w:themeFill="background1"/>
            <w:tcMar>
              <w:top w:w="57" w:type="dxa"/>
            </w:tcMar>
          </w:tcPr>
          <w:p w14:paraId="3BCDDC58" w14:textId="69AEAED1" w:rsidR="0007203C" w:rsidRPr="00451DA2" w:rsidRDefault="006401D8" w:rsidP="00C73F75">
            <w:pPr>
              <w:jc w:val="left"/>
              <w:rPr>
                <w:rFonts w:cstheme="minorHAnsi"/>
                <w:szCs w:val="20"/>
              </w:rPr>
            </w:pPr>
            <w:r>
              <w:rPr>
                <w:rFonts w:cstheme="minorHAnsi"/>
                <w:szCs w:val="20"/>
              </w:rPr>
              <w:t>n/a</w:t>
            </w:r>
          </w:p>
        </w:tc>
      </w:tr>
    </w:tbl>
    <w:p w14:paraId="652FF5EE"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122DF4" w:rsidRPr="004273A1" w14:paraId="570373AF" w14:textId="77777777" w:rsidTr="32188FAB">
        <w:trPr>
          <w:cantSplit/>
          <w:trHeight w:val="359"/>
          <w:tblHeader/>
        </w:trPr>
        <w:tc>
          <w:tcPr>
            <w:tcW w:w="9322" w:type="dxa"/>
            <w:shd w:val="clear" w:color="auto" w:fill="6F4F9B" w:themeFill="accent6"/>
            <w:tcMar>
              <w:top w:w="57" w:type="dxa"/>
            </w:tcMar>
          </w:tcPr>
          <w:p w14:paraId="7BFA93C2" w14:textId="77777777" w:rsidR="00122DF4" w:rsidRPr="00046FA4" w:rsidRDefault="0AF7A740" w:rsidP="000007E1">
            <w:pPr>
              <w:jc w:val="left"/>
              <w:rPr>
                <w:rFonts w:cstheme="minorHAnsi"/>
                <w:b/>
                <w:szCs w:val="20"/>
              </w:rPr>
            </w:pPr>
            <w:r w:rsidRPr="0AF7A740">
              <w:rPr>
                <w:rFonts w:asciiTheme="minorHAnsi" w:eastAsiaTheme="minorEastAsia" w:hAnsiTheme="minorHAnsi" w:cstheme="minorBidi"/>
                <w:b/>
                <w:bCs/>
                <w:color w:val="FFFFFF" w:themeColor="background1"/>
              </w:rPr>
              <w:t>Summary – purpose of the role</w:t>
            </w:r>
          </w:p>
        </w:tc>
      </w:tr>
      <w:tr w:rsidR="009C0782" w:rsidRPr="004273A1" w14:paraId="7138551B" w14:textId="77777777" w:rsidTr="32188FAB">
        <w:trPr>
          <w:trHeight w:val="359"/>
        </w:trPr>
        <w:tc>
          <w:tcPr>
            <w:tcW w:w="9322" w:type="dxa"/>
            <w:shd w:val="clear" w:color="auto" w:fill="E1DAEC" w:themeFill="accent6" w:themeFillTint="33"/>
            <w:tcMar>
              <w:top w:w="57" w:type="dxa"/>
            </w:tcMar>
          </w:tcPr>
          <w:p w14:paraId="3A79E44E" w14:textId="77777777" w:rsidR="009C0782" w:rsidRPr="00046FA4" w:rsidRDefault="0AF7A740" w:rsidP="000007E1">
            <w:pPr>
              <w:pStyle w:val="Instructions"/>
              <w:jc w:val="left"/>
              <w:rPr>
                <w:rFonts w:cstheme="minorHAnsi"/>
                <w:b/>
                <w:sz w:val="20"/>
                <w:szCs w:val="20"/>
              </w:rPr>
            </w:pPr>
            <w:r>
              <w:t>Describe as concisely as possible the overall purpose of the job and including the core duties/responsibilities required to be performed in the role (e.g., to provide a full range of administrative support services to the department including x,y,z)</w:t>
            </w:r>
          </w:p>
        </w:tc>
      </w:tr>
      <w:tr w:rsidR="009C0782" w:rsidRPr="004273A1" w14:paraId="5DE8AA82" w14:textId="77777777" w:rsidTr="32188FAB">
        <w:trPr>
          <w:trHeight w:val="1776"/>
        </w:trPr>
        <w:tc>
          <w:tcPr>
            <w:tcW w:w="9322" w:type="dxa"/>
            <w:shd w:val="clear" w:color="auto" w:fill="FFFFFF" w:themeFill="background1"/>
            <w:tcMar>
              <w:top w:w="57" w:type="dxa"/>
            </w:tcMar>
          </w:tcPr>
          <w:p w14:paraId="41BE7586" w14:textId="099B830B" w:rsidR="00EB666E" w:rsidRPr="00EB666E" w:rsidRDefault="00EB666E" w:rsidP="32188FAB">
            <w:pPr>
              <w:spacing w:before="0" w:after="0" w:line="259" w:lineRule="auto"/>
              <w:ind w:left="-3"/>
              <w:rPr>
                <w:rFonts w:asciiTheme="minorHAnsi" w:eastAsiaTheme="minorEastAsia" w:hAnsiTheme="minorHAnsi" w:cstheme="minorBidi"/>
                <w:color w:val="000000" w:themeColor="text2"/>
              </w:rPr>
            </w:pPr>
            <w:r>
              <w:t xml:space="preserve">The purpose of this role is to manage the end user desktops and locally installed software and operating systems using administration tools either on premise or on the cloud. Legacy support and decommission of old systems </w:t>
            </w:r>
            <w:r w:rsidR="31092B91">
              <w:t>are</w:t>
            </w:r>
            <w:r>
              <w:t xml:space="preserve"> also an important part of the role. </w:t>
            </w:r>
          </w:p>
          <w:p w14:paraId="3FBA5E4D" w14:textId="0B367D15" w:rsidR="007F3FBD" w:rsidRPr="00A90F93" w:rsidRDefault="007F3FBD" w:rsidP="007F3FBD">
            <w:pPr>
              <w:pStyle w:val="ListParagraph"/>
              <w:numPr>
                <w:ilvl w:val="0"/>
                <w:numId w:val="9"/>
              </w:numPr>
              <w:spacing w:before="0" w:after="0"/>
              <w:jc w:val="left"/>
            </w:pPr>
            <w:r w:rsidRPr="00A90F93">
              <w:t xml:space="preserve">Support, Administer and Maintain SCSM, </w:t>
            </w:r>
            <w:r w:rsidR="00FC4401">
              <w:t>Endpoint manager (</w:t>
            </w:r>
            <w:r w:rsidRPr="00A90F93">
              <w:t>SCCM</w:t>
            </w:r>
            <w:r w:rsidR="00FC4401">
              <w:t xml:space="preserve"> and Intune)</w:t>
            </w:r>
            <w:r w:rsidRPr="00A90F93">
              <w:t>, SCORCH and App-V.</w:t>
            </w:r>
          </w:p>
          <w:p w14:paraId="553FA983" w14:textId="573715C4" w:rsidR="007F3FBD" w:rsidRPr="00A90F93" w:rsidRDefault="007F3FBD" w:rsidP="007F3FBD">
            <w:pPr>
              <w:numPr>
                <w:ilvl w:val="0"/>
                <w:numId w:val="9"/>
              </w:numPr>
              <w:spacing w:before="0" w:after="0" w:line="259" w:lineRule="auto"/>
              <w:ind w:left="357"/>
              <w:jc w:val="left"/>
              <w:rPr>
                <w:rFonts w:asciiTheme="minorHAnsi" w:eastAsiaTheme="minorEastAsia" w:hAnsiTheme="minorHAnsi" w:cstheme="minorBidi"/>
                <w:color w:val="000000" w:themeColor="text2"/>
              </w:rPr>
            </w:pPr>
            <w:r w:rsidRPr="00A90F93">
              <w:rPr>
                <w:color w:val="000000" w:themeColor="text2"/>
              </w:rPr>
              <w:t>Manage all Window</w:t>
            </w:r>
            <w:r w:rsidR="003365F9">
              <w:rPr>
                <w:color w:val="000000" w:themeColor="text2"/>
              </w:rPr>
              <w:t>s</w:t>
            </w:r>
            <w:r w:rsidRPr="00A90F93">
              <w:rPr>
                <w:color w:val="000000" w:themeColor="text2"/>
              </w:rPr>
              <w:t xml:space="preserve"> application</w:t>
            </w:r>
            <w:r w:rsidR="00256A85">
              <w:rPr>
                <w:color w:val="000000" w:themeColor="text2"/>
              </w:rPr>
              <w:t>s</w:t>
            </w:r>
            <w:r w:rsidRPr="00A90F93">
              <w:rPr>
                <w:color w:val="000000" w:themeColor="text2"/>
              </w:rPr>
              <w:t xml:space="preserve"> and operating system upgrades through to release</w:t>
            </w:r>
            <w:r w:rsidR="00B52D70">
              <w:rPr>
                <w:color w:val="000000" w:themeColor="text2"/>
              </w:rPr>
              <w:t>.</w:t>
            </w:r>
          </w:p>
          <w:p w14:paraId="58D42584" w14:textId="78751BD9" w:rsidR="00B74AE2" w:rsidRPr="00A90F93" w:rsidRDefault="003A1FB4" w:rsidP="00B74AE2">
            <w:pPr>
              <w:numPr>
                <w:ilvl w:val="0"/>
                <w:numId w:val="9"/>
              </w:numPr>
              <w:spacing w:before="0" w:after="0" w:line="259" w:lineRule="auto"/>
              <w:ind w:left="357"/>
              <w:rPr>
                <w:rFonts w:asciiTheme="minorHAnsi" w:eastAsiaTheme="minorEastAsia" w:hAnsiTheme="minorHAnsi" w:cstheme="minorBidi"/>
                <w:color w:val="000000" w:themeColor="text2"/>
              </w:rPr>
            </w:pPr>
            <w:r w:rsidRPr="00A90F93">
              <w:rPr>
                <w:color w:val="000000" w:themeColor="text2"/>
              </w:rPr>
              <w:t>Responsible for</w:t>
            </w:r>
            <w:r w:rsidR="0AF7A740" w:rsidRPr="00A90F93">
              <w:rPr>
                <w:color w:val="000000" w:themeColor="text2"/>
              </w:rPr>
              <w:t xml:space="preserve"> the enterp</w:t>
            </w:r>
            <w:r w:rsidR="00E04FBB" w:rsidRPr="00A90F93">
              <w:rPr>
                <w:color w:val="000000" w:themeColor="text2"/>
              </w:rPr>
              <w:t>rise anti-virus product</w:t>
            </w:r>
            <w:r w:rsidR="0AF7A740" w:rsidRPr="00A90F93">
              <w:rPr>
                <w:color w:val="000000" w:themeColor="text2"/>
              </w:rPr>
              <w:t xml:space="preserve"> for all BMA &amp; BMJ</w:t>
            </w:r>
            <w:r w:rsidR="00076E57" w:rsidRPr="00A90F93">
              <w:rPr>
                <w:color w:val="000000" w:themeColor="text2"/>
              </w:rPr>
              <w:t xml:space="preserve"> </w:t>
            </w:r>
            <w:r w:rsidR="00093B30" w:rsidRPr="00A90F93">
              <w:rPr>
                <w:color w:val="000000" w:themeColor="text2"/>
              </w:rPr>
              <w:t>estate</w:t>
            </w:r>
            <w:r w:rsidR="00802677" w:rsidRPr="00A90F93">
              <w:rPr>
                <w:color w:val="000000" w:themeColor="text2"/>
              </w:rPr>
              <w:t>.</w:t>
            </w:r>
          </w:p>
          <w:p w14:paraId="34A11A65" w14:textId="222D43CB" w:rsidR="00696CBC" w:rsidRPr="00A90F93" w:rsidRDefault="00B74AE2" w:rsidP="00B74AE2">
            <w:pPr>
              <w:numPr>
                <w:ilvl w:val="0"/>
                <w:numId w:val="9"/>
              </w:numPr>
              <w:spacing w:before="0" w:after="0" w:line="259" w:lineRule="auto"/>
              <w:ind w:left="357"/>
              <w:rPr>
                <w:rFonts w:asciiTheme="minorHAnsi" w:eastAsiaTheme="minorEastAsia" w:hAnsiTheme="minorHAnsi" w:cstheme="minorBidi"/>
                <w:color w:val="000000" w:themeColor="text2"/>
              </w:rPr>
            </w:pPr>
            <w:r w:rsidRPr="00A90F93">
              <w:rPr>
                <w:color w:val="000000" w:themeColor="text2"/>
              </w:rPr>
              <w:t>Re</w:t>
            </w:r>
            <w:r w:rsidR="00D24842" w:rsidRPr="00A90F93">
              <w:rPr>
                <w:color w:val="000000" w:themeColor="text2"/>
              </w:rPr>
              <w:t>sponsible</w:t>
            </w:r>
            <w:r w:rsidRPr="00A90F93">
              <w:rPr>
                <w:color w:val="000000" w:themeColor="text2"/>
              </w:rPr>
              <w:t xml:space="preserve"> for</w:t>
            </w:r>
            <w:r w:rsidR="0AF7A740" w:rsidRPr="00A90F93">
              <w:rPr>
                <w:color w:val="000000" w:themeColor="text2"/>
              </w:rPr>
              <w:t xml:space="preserve"> all</w:t>
            </w:r>
            <w:r w:rsidR="00E04FBB" w:rsidRPr="00A90F93">
              <w:rPr>
                <w:color w:val="000000" w:themeColor="text2"/>
              </w:rPr>
              <w:t xml:space="preserve"> mobile and desktop</w:t>
            </w:r>
            <w:r w:rsidR="0AF7A740" w:rsidRPr="00A90F93">
              <w:rPr>
                <w:color w:val="000000" w:themeColor="text2"/>
              </w:rPr>
              <w:t xml:space="preserve"> application updates</w:t>
            </w:r>
            <w:r w:rsidR="00D53728" w:rsidRPr="00A90F93">
              <w:rPr>
                <w:color w:val="000000" w:themeColor="text2"/>
              </w:rPr>
              <w:t xml:space="preserve"> from</w:t>
            </w:r>
            <w:r w:rsidR="0AF7A740" w:rsidRPr="00A90F93">
              <w:rPr>
                <w:color w:val="000000" w:themeColor="text2"/>
              </w:rPr>
              <w:t xml:space="preserve"> deployment through to release</w:t>
            </w:r>
            <w:r w:rsidR="00076E57" w:rsidRPr="00A90F93">
              <w:rPr>
                <w:color w:val="000000" w:themeColor="text2"/>
              </w:rPr>
              <w:t>.</w:t>
            </w:r>
          </w:p>
          <w:p w14:paraId="0F21180B" w14:textId="6936177F" w:rsidR="00E04FBB" w:rsidRPr="00A90F93" w:rsidRDefault="00E04FBB" w:rsidP="00E04FBB">
            <w:pPr>
              <w:pStyle w:val="ListParagraph"/>
              <w:numPr>
                <w:ilvl w:val="0"/>
                <w:numId w:val="9"/>
              </w:numPr>
              <w:spacing w:before="0" w:after="0"/>
            </w:pPr>
            <w:r>
              <w:t>Manage Enterprise Management Suite (EMS)</w:t>
            </w:r>
            <w:r w:rsidR="1188CEE7">
              <w:t xml:space="preserve">. </w:t>
            </w:r>
            <w:r>
              <w:t>This includes Intune, Azure AD, Advanced Threat Analytics</w:t>
            </w:r>
            <w:r w:rsidR="00C82D1F">
              <w:t>.</w:t>
            </w:r>
          </w:p>
          <w:p w14:paraId="60B19748" w14:textId="308D4B09" w:rsidR="00416859" w:rsidRPr="00A90F93" w:rsidRDefault="00E04FBB" w:rsidP="00D9415D">
            <w:pPr>
              <w:pStyle w:val="ListParagraph"/>
              <w:numPr>
                <w:ilvl w:val="0"/>
                <w:numId w:val="9"/>
              </w:numPr>
              <w:spacing w:before="0" w:after="0"/>
            </w:pPr>
            <w:r>
              <w:t>Manage Operations Management Suite (OMS)</w:t>
            </w:r>
            <w:r w:rsidR="1D6BC377">
              <w:t xml:space="preserve">. </w:t>
            </w:r>
            <w:r w:rsidR="00EC2B26">
              <w:t xml:space="preserve">This includes monitoring the whole server </w:t>
            </w:r>
            <w:r w:rsidR="00B24413">
              <w:t>e</w:t>
            </w:r>
            <w:r w:rsidR="00EC2B26">
              <w:t xml:space="preserve">state and </w:t>
            </w:r>
            <w:r w:rsidR="00B24413">
              <w:t>configuring alerts and automation.</w:t>
            </w:r>
          </w:p>
          <w:p w14:paraId="594A1BB5" w14:textId="77777777" w:rsidR="006E526F" w:rsidRPr="00A90F93" w:rsidRDefault="006E526F" w:rsidP="006E526F">
            <w:pPr>
              <w:pStyle w:val="ListParagraph"/>
              <w:numPr>
                <w:ilvl w:val="0"/>
                <w:numId w:val="9"/>
              </w:numPr>
              <w:spacing w:before="0" w:after="0"/>
              <w:jc w:val="left"/>
            </w:pPr>
            <w:r w:rsidRPr="00A90F93">
              <w:t xml:space="preserve">Working with our third parties on our externally hosted services. </w:t>
            </w:r>
          </w:p>
          <w:p w14:paraId="0B15D0B0" w14:textId="3CD795FC" w:rsidR="006E526F" w:rsidRPr="00A90F93" w:rsidRDefault="00036C51" w:rsidP="006E526F">
            <w:pPr>
              <w:pStyle w:val="ListParagraph"/>
              <w:numPr>
                <w:ilvl w:val="0"/>
                <w:numId w:val="9"/>
              </w:numPr>
              <w:spacing w:before="0" w:after="0"/>
              <w:jc w:val="left"/>
            </w:pPr>
            <w:r>
              <w:t>P</w:t>
            </w:r>
            <w:r w:rsidR="006E526F" w:rsidRPr="00A90F93">
              <w:t xml:space="preserve">roject manage the introduction of new systems. </w:t>
            </w:r>
          </w:p>
          <w:p w14:paraId="51FB1C8B" w14:textId="718CCB10" w:rsidR="00EB666E" w:rsidRDefault="00EB666E" w:rsidP="00EB666E">
            <w:pPr>
              <w:pStyle w:val="ListParagraph"/>
              <w:numPr>
                <w:ilvl w:val="0"/>
                <w:numId w:val="9"/>
              </w:numPr>
              <w:spacing w:before="0" w:after="0"/>
            </w:pPr>
            <w:r w:rsidRPr="00A90F93">
              <w:t xml:space="preserve">Resolve calls escalated from the </w:t>
            </w:r>
            <w:r w:rsidR="713E3AF5" w:rsidRPr="00A90F93">
              <w:t>support teams.</w:t>
            </w:r>
          </w:p>
          <w:p w14:paraId="415729F6" w14:textId="09D0121B" w:rsidR="00834459" w:rsidRPr="00955E7E" w:rsidRDefault="00834459" w:rsidP="00834459">
            <w:pPr>
              <w:pStyle w:val="ListParagraph"/>
              <w:numPr>
                <w:ilvl w:val="0"/>
                <w:numId w:val="9"/>
              </w:numPr>
              <w:spacing w:before="0" w:after="0"/>
              <w:jc w:val="left"/>
            </w:pPr>
            <w:r w:rsidRPr="00955E7E">
              <w:t xml:space="preserve">Develop technical roadmaps for future </w:t>
            </w:r>
            <w:r w:rsidR="00955E7E" w:rsidRPr="00955E7E">
              <w:t>desktop solutions.</w:t>
            </w:r>
          </w:p>
          <w:p w14:paraId="365DDDAA" w14:textId="56C7A5C1" w:rsidR="00715BD5" w:rsidRPr="00A90F93" w:rsidRDefault="00D9415D" w:rsidP="00715BD5">
            <w:pPr>
              <w:pStyle w:val="ListParagraph"/>
              <w:numPr>
                <w:ilvl w:val="0"/>
                <w:numId w:val="9"/>
              </w:numPr>
              <w:spacing w:before="0" w:after="0"/>
            </w:pPr>
            <w:r w:rsidRPr="00A90F93">
              <w:t>Respo</w:t>
            </w:r>
            <w:r w:rsidR="00D61AB3" w:rsidRPr="00A90F93">
              <w:t xml:space="preserve">nsible for the administration of </w:t>
            </w:r>
            <w:r w:rsidR="00A67614" w:rsidRPr="00A90F93">
              <w:t>Azure</w:t>
            </w:r>
            <w:r w:rsidR="00036C51">
              <w:t>, implementing best practice.</w:t>
            </w:r>
          </w:p>
          <w:p w14:paraId="1C918052" w14:textId="0DC26989" w:rsidR="00EB666E" w:rsidRDefault="00575555" w:rsidP="00715BD5">
            <w:pPr>
              <w:pStyle w:val="ListParagraph"/>
              <w:numPr>
                <w:ilvl w:val="0"/>
                <w:numId w:val="9"/>
              </w:numPr>
              <w:spacing w:before="0" w:after="0"/>
            </w:pPr>
            <w:r w:rsidRPr="00A90F93">
              <w:t>Responsible</w:t>
            </w:r>
            <w:r w:rsidR="00715BD5" w:rsidRPr="00A90F93">
              <w:t xml:space="preserve"> for</w:t>
            </w:r>
            <w:r w:rsidR="00EB666E" w:rsidRPr="00A90F93">
              <w:t xml:space="preserve"> the enterprise backup system on cloud.</w:t>
            </w:r>
          </w:p>
          <w:p w14:paraId="0564A9A0" w14:textId="222EAD6E" w:rsidR="00EB666E" w:rsidRPr="00A90F93" w:rsidRDefault="00EB666E" w:rsidP="00EB666E">
            <w:pPr>
              <w:pStyle w:val="ListParagraph"/>
              <w:numPr>
                <w:ilvl w:val="0"/>
                <w:numId w:val="9"/>
              </w:numPr>
              <w:spacing w:before="0" w:after="0"/>
            </w:pPr>
            <w:r>
              <w:t xml:space="preserve">Manage, </w:t>
            </w:r>
            <w:r w:rsidR="1FAB41A6">
              <w:t>update,</w:t>
            </w:r>
            <w:r>
              <w:t xml:space="preserve"> and develop key system application tools to help administer supported IT assets. </w:t>
            </w:r>
          </w:p>
          <w:p w14:paraId="2DF1DE58" w14:textId="05C022AA" w:rsidR="00EB666E" w:rsidRPr="00A90F93" w:rsidRDefault="00EB666E" w:rsidP="00EB666E">
            <w:pPr>
              <w:pStyle w:val="ListParagraph"/>
              <w:numPr>
                <w:ilvl w:val="0"/>
                <w:numId w:val="9"/>
              </w:numPr>
              <w:spacing w:before="0" w:after="0"/>
            </w:pPr>
            <w:r w:rsidRPr="00A90F93">
              <w:t>Manage the Active Directory</w:t>
            </w:r>
            <w:r w:rsidR="00E04FBB" w:rsidRPr="00A90F93">
              <w:t>/GPO</w:t>
            </w:r>
            <w:r w:rsidR="00B07B0E">
              <w:t xml:space="preserve">, </w:t>
            </w:r>
            <w:r w:rsidR="00E04FBB" w:rsidRPr="00A90F93">
              <w:t>Azure Active Directory</w:t>
            </w:r>
            <w:r w:rsidRPr="00A90F93">
              <w:t xml:space="preserve"> (OU, Security groups etc)</w:t>
            </w:r>
            <w:r w:rsidR="00B07B0E">
              <w:t xml:space="preserve">, </w:t>
            </w:r>
            <w:r w:rsidR="003667B9">
              <w:t xml:space="preserve">Intune policies and conditional access. </w:t>
            </w:r>
          </w:p>
          <w:p w14:paraId="779E761E" w14:textId="7A33B3B5" w:rsidR="00EB666E" w:rsidRPr="00A90F93" w:rsidRDefault="00E04FBB" w:rsidP="00EB666E">
            <w:pPr>
              <w:pStyle w:val="ListParagraph"/>
              <w:numPr>
                <w:ilvl w:val="0"/>
                <w:numId w:val="9"/>
              </w:numPr>
              <w:spacing w:before="0" w:after="0"/>
            </w:pPr>
            <w:r w:rsidRPr="00A90F93">
              <w:t>Consult, e</w:t>
            </w:r>
            <w:r w:rsidR="00EB666E" w:rsidRPr="00A90F93">
              <w:t>valuate</w:t>
            </w:r>
            <w:r w:rsidRPr="00A90F93">
              <w:t>, d</w:t>
            </w:r>
            <w:r w:rsidR="00EB666E" w:rsidRPr="00A90F93">
              <w:t xml:space="preserve">esign (R&amp;D) and implement new </w:t>
            </w:r>
            <w:r w:rsidRPr="00A90F93">
              <w:t>hardware and software for desktop/laptop</w:t>
            </w:r>
            <w:r w:rsidR="00EB666E" w:rsidRPr="00A90F93">
              <w:t xml:space="preserve"> and communications technologies within the BMA/BMJ</w:t>
            </w:r>
            <w:r w:rsidR="00AC322D" w:rsidRPr="00A90F93">
              <w:t>.</w:t>
            </w:r>
          </w:p>
          <w:p w14:paraId="7A2AD312" w14:textId="2A8DA7D9" w:rsidR="00EB666E" w:rsidRPr="00A90F93" w:rsidRDefault="00EB666E" w:rsidP="00EB666E">
            <w:pPr>
              <w:pStyle w:val="ListParagraph"/>
              <w:numPr>
                <w:ilvl w:val="0"/>
                <w:numId w:val="9"/>
              </w:numPr>
              <w:spacing w:before="0" w:after="0"/>
            </w:pPr>
            <w:r>
              <w:t>Produce robust change control processes for the above systems/products</w:t>
            </w:r>
            <w:r w:rsidR="00AC322D">
              <w:t>.</w:t>
            </w:r>
          </w:p>
          <w:p w14:paraId="1DB34F59" w14:textId="77777777" w:rsidR="00BE5105" w:rsidRPr="00A90F93" w:rsidRDefault="00BE5105" w:rsidP="00BE5105">
            <w:pPr>
              <w:pStyle w:val="ListParagraph"/>
              <w:numPr>
                <w:ilvl w:val="0"/>
                <w:numId w:val="9"/>
              </w:numPr>
              <w:spacing w:before="0" w:after="0"/>
              <w:jc w:val="left"/>
            </w:pPr>
            <w:r w:rsidRPr="00A90F93">
              <w:t>Produce documentation/training material to enable daily administration of the above systems.</w:t>
            </w:r>
          </w:p>
          <w:p w14:paraId="39D80965" w14:textId="084351B1" w:rsidR="00EB666E" w:rsidRDefault="00EB666E" w:rsidP="00EB666E">
            <w:pPr>
              <w:pStyle w:val="ListParagraph"/>
              <w:numPr>
                <w:ilvl w:val="0"/>
                <w:numId w:val="9"/>
              </w:numPr>
              <w:spacing w:before="0" w:after="0"/>
            </w:pPr>
            <w:r w:rsidRPr="00A90F93">
              <w:t>Produce management reports to enable operational management and management KPI’s</w:t>
            </w:r>
            <w:r w:rsidR="00AC322D" w:rsidRPr="00A90F93">
              <w:t>.</w:t>
            </w:r>
          </w:p>
          <w:p w14:paraId="19A19B17" w14:textId="4D4D732C" w:rsidR="00B25C22" w:rsidRPr="00B25C22" w:rsidRDefault="00B25C22" w:rsidP="00B25C22">
            <w:pPr>
              <w:pStyle w:val="ListParagraph"/>
              <w:numPr>
                <w:ilvl w:val="0"/>
                <w:numId w:val="9"/>
              </w:numPr>
              <w:spacing w:before="0" w:after="0"/>
              <w:jc w:val="left"/>
            </w:pPr>
            <w:r w:rsidRPr="00B7278D">
              <w:t>Streamline and automate processes where possible.</w:t>
            </w:r>
          </w:p>
          <w:p w14:paraId="53D33D68" w14:textId="07F40D38" w:rsidR="00B7278D" w:rsidRDefault="00977C3E" w:rsidP="00B7278D">
            <w:pPr>
              <w:pStyle w:val="ListParagraph"/>
              <w:numPr>
                <w:ilvl w:val="0"/>
                <w:numId w:val="9"/>
              </w:numPr>
              <w:spacing w:before="0" w:after="0"/>
              <w:jc w:val="left"/>
            </w:pPr>
            <w:r w:rsidRPr="00A90F93">
              <w:t>Assist when required with any O365 administration.</w:t>
            </w:r>
          </w:p>
          <w:p w14:paraId="38ABCD39" w14:textId="4F261B9B" w:rsidR="00A578FB" w:rsidRDefault="00A578FB" w:rsidP="00B7278D">
            <w:pPr>
              <w:pStyle w:val="ListParagraph"/>
              <w:numPr>
                <w:ilvl w:val="0"/>
                <w:numId w:val="9"/>
              </w:numPr>
              <w:spacing w:before="0" w:after="0"/>
              <w:jc w:val="left"/>
            </w:pPr>
            <w:r>
              <w:t xml:space="preserve">Out of hours cover </w:t>
            </w:r>
            <w:r w:rsidR="000E0110" w:rsidRPr="000E0110">
              <w:t>on a rota basis</w:t>
            </w:r>
            <w:r w:rsidR="000E0110">
              <w:t>.</w:t>
            </w:r>
          </w:p>
          <w:p w14:paraId="75094D7B" w14:textId="77777777" w:rsidR="00977C3E" w:rsidRPr="00623EC6" w:rsidRDefault="00977C3E" w:rsidP="00BE5105">
            <w:pPr>
              <w:pStyle w:val="ListParagraph"/>
              <w:numPr>
                <w:ilvl w:val="0"/>
                <w:numId w:val="0"/>
              </w:numPr>
              <w:spacing w:before="0" w:after="0"/>
              <w:ind w:left="360"/>
              <w:rPr>
                <w:highlight w:val="yellow"/>
              </w:rPr>
            </w:pPr>
          </w:p>
          <w:p w14:paraId="1925E5AC" w14:textId="789A2983" w:rsidR="002D79D1" w:rsidRPr="00313E6E" w:rsidRDefault="002D79D1" w:rsidP="00715BD5">
            <w:pPr>
              <w:spacing w:before="0" w:after="0"/>
            </w:pPr>
          </w:p>
        </w:tc>
      </w:tr>
    </w:tbl>
    <w:p w14:paraId="41E231D1" w14:textId="77777777" w:rsidR="008D0EB6" w:rsidRDefault="008D0EB6" w:rsidP="000007E1">
      <w:pPr>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4E40E130" w14:textId="77777777" w:rsidTr="32188FAB">
        <w:trPr>
          <w:cantSplit/>
          <w:trHeight w:val="359"/>
          <w:tblHeader/>
        </w:trPr>
        <w:tc>
          <w:tcPr>
            <w:tcW w:w="9322" w:type="dxa"/>
            <w:shd w:val="clear" w:color="auto" w:fill="6F4F9B" w:themeFill="accent6"/>
            <w:tcMar>
              <w:top w:w="57" w:type="dxa"/>
            </w:tcMar>
          </w:tcPr>
          <w:p w14:paraId="1D9DEAAE" w14:textId="77777777" w:rsidR="008D0EB6" w:rsidRPr="00046FA4" w:rsidRDefault="0AF7A740" w:rsidP="0032575F">
            <w:pPr>
              <w:keepNext/>
              <w:keepLines/>
              <w:jc w:val="left"/>
              <w:rPr>
                <w:rFonts w:cstheme="minorHAnsi"/>
                <w:b/>
                <w:szCs w:val="20"/>
              </w:rPr>
            </w:pPr>
            <w:r w:rsidRPr="0AF7A740">
              <w:rPr>
                <w:rFonts w:asciiTheme="minorHAnsi" w:eastAsiaTheme="minorEastAsia" w:hAnsiTheme="minorHAnsi" w:cstheme="minorBidi"/>
                <w:b/>
                <w:bCs/>
                <w:color w:val="FFFFFF" w:themeColor="background1"/>
              </w:rPr>
              <w:t>Skill (level and breadth of application)</w:t>
            </w:r>
          </w:p>
        </w:tc>
      </w:tr>
      <w:tr w:rsidR="008D0EB6" w:rsidRPr="004273A1" w14:paraId="59C51957" w14:textId="77777777" w:rsidTr="32188FAB">
        <w:trPr>
          <w:trHeight w:val="359"/>
        </w:trPr>
        <w:tc>
          <w:tcPr>
            <w:tcW w:w="9322" w:type="dxa"/>
            <w:shd w:val="clear" w:color="auto" w:fill="E1DAEC" w:themeFill="accent6" w:themeFillTint="33"/>
            <w:tcMar>
              <w:top w:w="57" w:type="dxa"/>
            </w:tcMar>
          </w:tcPr>
          <w:p w14:paraId="2A0BCF52" w14:textId="77777777" w:rsidR="008D0EB6" w:rsidRPr="004D2B5D" w:rsidRDefault="0AF7A740" w:rsidP="0032575F">
            <w:pPr>
              <w:pStyle w:val="Instructions"/>
              <w:keepNext/>
              <w:keepLines/>
              <w:jc w:val="left"/>
            </w:pPr>
            <w:r>
              <w:t>What relevant experience is necessary to undertake this role? What specialist, technical or professional qualifications are required to be able to perform the job?</w:t>
            </w:r>
          </w:p>
          <w:p w14:paraId="221D514F" w14:textId="35FE86EB" w:rsidR="008D0EB6" w:rsidRPr="00046FA4" w:rsidRDefault="0AF7A740" w:rsidP="32188FAB">
            <w:pPr>
              <w:pStyle w:val="Instructions"/>
              <w:keepNext/>
              <w:keepLines/>
              <w:jc w:val="left"/>
              <w:rPr>
                <w:rFonts w:cstheme="minorBidi"/>
                <w:b/>
                <w:bCs/>
                <w:sz w:val="20"/>
                <w:szCs w:val="20"/>
              </w:rPr>
            </w:pPr>
            <w:r>
              <w:t xml:space="preserve">How far does the role extend out across the organisation, </w:t>
            </w:r>
            <w:r w:rsidR="57BD939C">
              <w:t>e.g.,</w:t>
            </w:r>
            <w:r>
              <w:t xml:space="preserve"> confined to own team, involves co-ordination with another department or requires regular negotiation with many other parts of the organisation. Why is this necessary? Describe the range of issues that are involved in this, </w:t>
            </w:r>
            <w:r w:rsidR="1F918000">
              <w:t>e.g.,</w:t>
            </w:r>
            <w:r>
              <w:t xml:space="preserve"> resolving people’s IT problems, collecting information on key research </w:t>
            </w:r>
            <w:r w:rsidR="562404AD">
              <w:t>items,</w:t>
            </w:r>
            <w:r>
              <w:t xml:space="preserve"> or advising members on a particular issue.</w:t>
            </w:r>
          </w:p>
        </w:tc>
      </w:tr>
      <w:tr w:rsidR="008D0EB6" w:rsidRPr="004273A1" w14:paraId="74F67658" w14:textId="77777777" w:rsidTr="32188FAB">
        <w:trPr>
          <w:trHeight w:val="1701"/>
        </w:trPr>
        <w:tc>
          <w:tcPr>
            <w:tcW w:w="9322" w:type="dxa"/>
            <w:shd w:val="clear" w:color="auto" w:fill="FFFFFF" w:themeFill="background1"/>
            <w:tcMar>
              <w:top w:w="57" w:type="dxa"/>
            </w:tcMar>
          </w:tcPr>
          <w:p w14:paraId="635E57A3" w14:textId="11AAFCFC" w:rsidR="00FE1C26" w:rsidRPr="00A90F93" w:rsidRDefault="7A4661DF" w:rsidP="00E04FBB">
            <w:pPr>
              <w:numPr>
                <w:ilvl w:val="0"/>
                <w:numId w:val="9"/>
              </w:numPr>
              <w:spacing w:before="0" w:after="0"/>
            </w:pPr>
            <w:r w:rsidRPr="32188FAB">
              <w:rPr>
                <w:color w:val="000000" w:themeColor="text2"/>
              </w:rPr>
              <w:t>Considerable experience</w:t>
            </w:r>
            <w:r w:rsidR="0AF7A740" w:rsidRPr="32188FAB">
              <w:rPr>
                <w:color w:val="000000" w:themeColor="text2"/>
              </w:rPr>
              <w:t xml:space="preserve"> of working with </w:t>
            </w:r>
            <w:r w:rsidR="45D60FF4" w:rsidRPr="32188FAB">
              <w:rPr>
                <w:color w:val="000000" w:themeColor="text2"/>
              </w:rPr>
              <w:t>.NET</w:t>
            </w:r>
            <w:r w:rsidR="0AF7A740" w:rsidRPr="32188FAB">
              <w:rPr>
                <w:color w:val="000000" w:themeColor="text2"/>
              </w:rPr>
              <w:t xml:space="preserve"> Systems, applications and processes or other relevant industry experience. Many of the key systems used by the Business use this technology, the ability to quickly identify and diagnose faults is essential. </w:t>
            </w:r>
          </w:p>
          <w:p w14:paraId="2B63EDB0" w14:textId="5917F291" w:rsidR="00EB666E" w:rsidRPr="00A90F93" w:rsidRDefault="003B794F" w:rsidP="00E04FBB">
            <w:pPr>
              <w:pStyle w:val="ListParagraph"/>
              <w:numPr>
                <w:ilvl w:val="0"/>
                <w:numId w:val="9"/>
              </w:numPr>
              <w:spacing w:before="0" w:after="0"/>
            </w:pPr>
            <w:r w:rsidRPr="00A90F93">
              <w:t>E</w:t>
            </w:r>
            <w:r w:rsidR="00EB666E" w:rsidRPr="00A90F93">
              <w:t>xperience of mass application deployment (new and upgrades) particularly in a multi-vendor and multi-site environment. Post holder will be responsible for designing and deploying application packages into the BMA and BMJ environments and will therefore require solid knowledge of software packaging and manipulation.</w:t>
            </w:r>
          </w:p>
          <w:p w14:paraId="0C1661EE" w14:textId="24F97A35" w:rsidR="00EB666E" w:rsidRPr="00A90F93" w:rsidRDefault="7E618939" w:rsidP="00E04FBB">
            <w:pPr>
              <w:pStyle w:val="ListParagraph"/>
              <w:numPr>
                <w:ilvl w:val="0"/>
                <w:numId w:val="9"/>
              </w:numPr>
              <w:spacing w:before="0" w:after="0"/>
            </w:pPr>
            <w:r>
              <w:t>Considerable experience</w:t>
            </w:r>
            <w:r w:rsidR="684D94DE">
              <w:t xml:space="preserve"> of OS deployment, to a 3rd line level, the post holder will be required to design and keep up to date OS templates for the Association</w:t>
            </w:r>
            <w:r w:rsidR="44B709F4">
              <w:t>’</w:t>
            </w:r>
            <w:r w:rsidR="684D94DE">
              <w:t xml:space="preserve">s estate. </w:t>
            </w:r>
          </w:p>
          <w:p w14:paraId="547FDACB" w14:textId="7EC01738" w:rsidR="00EB666E" w:rsidRPr="00A90F93" w:rsidRDefault="123629A2" w:rsidP="00E04FBB">
            <w:pPr>
              <w:pStyle w:val="ListParagraph"/>
              <w:numPr>
                <w:ilvl w:val="0"/>
                <w:numId w:val="9"/>
              </w:numPr>
              <w:spacing w:before="0" w:after="0"/>
            </w:pPr>
            <w:r w:rsidRPr="00A90F93">
              <w:t xml:space="preserve">Sound Knowledge and strong Administration of Active Directory (AD) and Azure AD. </w:t>
            </w:r>
          </w:p>
          <w:p w14:paraId="64E7C794" w14:textId="180826F8" w:rsidR="00E04FBB" w:rsidRPr="00A90F93" w:rsidRDefault="00E04FBB" w:rsidP="00E04FBB">
            <w:pPr>
              <w:numPr>
                <w:ilvl w:val="0"/>
                <w:numId w:val="9"/>
              </w:numPr>
              <w:spacing w:before="0" w:after="34" w:line="250" w:lineRule="auto"/>
            </w:pPr>
            <w:r w:rsidRPr="00A90F93">
              <w:t>Implement the automation process in the System Centre Suite using SCORCH &amp; PowerShell</w:t>
            </w:r>
            <w:r w:rsidR="000B109D" w:rsidRPr="00A90F93">
              <w:t>.</w:t>
            </w:r>
          </w:p>
          <w:p w14:paraId="08972E1B" w14:textId="350B5456" w:rsidR="00EB666E" w:rsidRPr="00A90F93" w:rsidRDefault="00F03765" w:rsidP="00E04FBB">
            <w:pPr>
              <w:pStyle w:val="ListParagraph"/>
              <w:numPr>
                <w:ilvl w:val="0"/>
                <w:numId w:val="9"/>
              </w:numPr>
              <w:spacing w:before="0" w:after="0"/>
            </w:pPr>
            <w:r>
              <w:t>Excellent</w:t>
            </w:r>
            <w:r w:rsidR="008F4E5A" w:rsidRPr="00A90F93">
              <w:t xml:space="preserve"> </w:t>
            </w:r>
            <w:r w:rsidR="00EB666E" w:rsidRPr="00A90F93">
              <w:t xml:space="preserve">3rd line support and troubleshooting skills, the post holder will be responsible for calls (problems) escalated to them from the Support </w:t>
            </w:r>
            <w:r w:rsidR="786F6567" w:rsidRPr="00A90F93">
              <w:t>teams</w:t>
            </w:r>
            <w:r w:rsidR="003B3E4C">
              <w:t>.</w:t>
            </w:r>
          </w:p>
          <w:p w14:paraId="2450797F" w14:textId="508B93A7" w:rsidR="00E04FBB" w:rsidRDefault="36059712" w:rsidP="00E04FBB">
            <w:pPr>
              <w:numPr>
                <w:ilvl w:val="0"/>
                <w:numId w:val="9"/>
              </w:numPr>
              <w:spacing w:before="0" w:after="33" w:line="250" w:lineRule="auto"/>
            </w:pPr>
            <w:r>
              <w:t>Demonstrate experience of administ</w:t>
            </w:r>
            <w:r w:rsidR="719088CF">
              <w:t>ering</w:t>
            </w:r>
            <w:r>
              <w:t xml:space="preserve"> and maintaining SCSM, SCCM and App-</w:t>
            </w:r>
            <w:r w:rsidR="73C828AF">
              <w:t xml:space="preserve">V. </w:t>
            </w:r>
          </w:p>
          <w:p w14:paraId="656FD450" w14:textId="0C51CC4C" w:rsidR="00EE4DD7" w:rsidRPr="00A90F93" w:rsidRDefault="1B44133C" w:rsidP="00E04FBB">
            <w:pPr>
              <w:numPr>
                <w:ilvl w:val="0"/>
                <w:numId w:val="9"/>
              </w:numPr>
              <w:spacing w:before="0" w:after="33" w:line="250" w:lineRule="auto"/>
            </w:pPr>
            <w:r>
              <w:t xml:space="preserve">Demonstrate experience in design and </w:t>
            </w:r>
            <w:r w:rsidR="61AE8828">
              <w:t>implement</w:t>
            </w:r>
            <w:r w:rsidR="35AF80A1">
              <w:t>ation of</w:t>
            </w:r>
            <w:r w:rsidR="61AE8828">
              <w:t xml:space="preserve"> </w:t>
            </w:r>
            <w:r w:rsidR="40A70F51">
              <w:t>monitoring dashboards</w:t>
            </w:r>
            <w:r w:rsidR="61AE8828">
              <w:t>,</w:t>
            </w:r>
            <w:r w:rsidR="40A70F51">
              <w:t xml:space="preserve"> </w:t>
            </w:r>
            <w:r w:rsidR="6D73CD7C">
              <w:t>alerts,</w:t>
            </w:r>
            <w:r w:rsidR="40A70F51">
              <w:t xml:space="preserve"> and automation for the entire </w:t>
            </w:r>
            <w:r>
              <w:t>infrastructure</w:t>
            </w:r>
            <w:r w:rsidR="61AE8828">
              <w:t xml:space="preserve"> estate</w:t>
            </w:r>
            <w:r w:rsidR="40A70F51">
              <w:t>.</w:t>
            </w:r>
          </w:p>
          <w:p w14:paraId="3C1A27F2" w14:textId="56EE51BA" w:rsidR="00EB666E" w:rsidRPr="00A90F93" w:rsidRDefault="00EB666E" w:rsidP="00E04FBB">
            <w:pPr>
              <w:pStyle w:val="ListParagraph"/>
              <w:numPr>
                <w:ilvl w:val="0"/>
                <w:numId w:val="9"/>
              </w:numPr>
              <w:spacing w:before="0" w:after="0"/>
            </w:pPr>
            <w:r w:rsidRPr="00A90F93">
              <w:t xml:space="preserve">Exposure to hardware Asset Management and Inventory tools, the role will have responsibility for ensuring the IT assets system is configured to collect and report on the IT inventory across the organisation. </w:t>
            </w:r>
          </w:p>
          <w:p w14:paraId="3AE50FB4" w14:textId="17594665" w:rsidR="00EB666E" w:rsidRPr="00A90F93" w:rsidRDefault="00EB666E" w:rsidP="00E04FBB">
            <w:pPr>
              <w:pStyle w:val="ListParagraph"/>
              <w:numPr>
                <w:ilvl w:val="0"/>
                <w:numId w:val="9"/>
              </w:numPr>
              <w:spacing w:before="0" w:after="0"/>
            </w:pPr>
            <w:r w:rsidRPr="00A90F93">
              <w:t>3rd line experience of dealing with viruses, recognising outbreaks and security breaches, where outbreaks occur the post holder will direct the Support team in the clean-up operation</w:t>
            </w:r>
            <w:r w:rsidR="00093D1A" w:rsidRPr="00A90F93">
              <w:t>.</w:t>
            </w:r>
            <w:r w:rsidRPr="00A90F93">
              <w:t xml:space="preserve"> </w:t>
            </w:r>
          </w:p>
          <w:p w14:paraId="61C6A5D9" w14:textId="63498AA8" w:rsidR="00EB666E" w:rsidRPr="00A90F93" w:rsidRDefault="00EB666E" w:rsidP="00E04FBB">
            <w:pPr>
              <w:pStyle w:val="ListParagraph"/>
              <w:numPr>
                <w:ilvl w:val="0"/>
                <w:numId w:val="9"/>
              </w:numPr>
              <w:spacing w:before="0" w:after="0"/>
            </w:pPr>
            <w:r w:rsidRPr="00A90F93">
              <w:t xml:space="preserve">High level Report writing/Technical documentation, post holder will be required to produce high quality documentation for a technical audience as well as designing and producing reports for IT management. </w:t>
            </w:r>
          </w:p>
          <w:p w14:paraId="67B51414" w14:textId="420EB218" w:rsidR="00EB666E" w:rsidRPr="00A90F93" w:rsidRDefault="00EB666E" w:rsidP="00E04FBB">
            <w:pPr>
              <w:pStyle w:val="ListParagraph"/>
              <w:numPr>
                <w:ilvl w:val="0"/>
                <w:numId w:val="9"/>
              </w:numPr>
              <w:spacing w:before="0" w:after="0"/>
            </w:pPr>
            <w:r w:rsidRPr="00A90F93">
              <w:t>System design experience specifically of</w:t>
            </w:r>
            <w:r w:rsidR="00E04FBB" w:rsidRPr="00A90F93">
              <w:t xml:space="preserve"> anti-virus </w:t>
            </w:r>
            <w:r w:rsidRPr="00A90F93">
              <w:t>standalone client policy</w:t>
            </w:r>
            <w:r w:rsidR="00E04FBB" w:rsidRPr="00A90F93">
              <w:t xml:space="preserve"> and advanced threat analytics,</w:t>
            </w:r>
            <w:r w:rsidRPr="00A90F93">
              <w:t xml:space="preserve"> exposure to anti-virus products at the enterprise level particularly in a multi-vendor and multi-site environment.</w:t>
            </w:r>
          </w:p>
          <w:p w14:paraId="3DD9733A" w14:textId="61A7E66D" w:rsidR="009455FE" w:rsidRPr="007D24B4" w:rsidRDefault="0E19D46F" w:rsidP="009455FE">
            <w:pPr>
              <w:numPr>
                <w:ilvl w:val="0"/>
                <w:numId w:val="9"/>
              </w:numPr>
              <w:spacing w:before="0" w:after="36" w:line="250" w:lineRule="auto"/>
              <w:jc w:val="left"/>
            </w:pPr>
            <w:r>
              <w:t xml:space="preserve">Experience in designing, </w:t>
            </w:r>
            <w:r w:rsidR="56078278">
              <w:t>implementing,</w:t>
            </w:r>
            <w:r>
              <w:t xml:space="preserve"> and managing </w:t>
            </w:r>
            <w:r w:rsidR="3C02E24E">
              <w:t>an</w:t>
            </w:r>
            <w:r>
              <w:t xml:space="preserve"> MDM, </w:t>
            </w:r>
            <w:r w:rsidR="031045B7">
              <w:t>MAM,</w:t>
            </w:r>
            <w:r>
              <w:t xml:space="preserve"> and a PC Management solution. </w:t>
            </w:r>
          </w:p>
          <w:p w14:paraId="1CF13326" w14:textId="5EE3E9F5" w:rsidR="3FECD6D9" w:rsidRPr="00A90F93" w:rsidRDefault="123629A2" w:rsidP="3FECD6D9">
            <w:pPr>
              <w:numPr>
                <w:ilvl w:val="0"/>
                <w:numId w:val="9"/>
              </w:numPr>
              <w:spacing w:before="0" w:after="36" w:line="250" w:lineRule="auto"/>
            </w:pPr>
            <w:r w:rsidRPr="00A90F93">
              <w:t>Experience in administrating a</w:t>
            </w:r>
            <w:r w:rsidR="004E7873">
              <w:t>n</w:t>
            </w:r>
            <w:r w:rsidRPr="00A90F93">
              <w:t xml:space="preserve"> Azure environment</w:t>
            </w:r>
            <w:r w:rsidR="00182087" w:rsidRPr="00A90F93">
              <w:t>.</w:t>
            </w:r>
          </w:p>
          <w:p w14:paraId="6F49B8CA" w14:textId="355150DB" w:rsidR="00EB666E" w:rsidRPr="00A90F93" w:rsidRDefault="34C6E47A" w:rsidP="00AD116A">
            <w:pPr>
              <w:numPr>
                <w:ilvl w:val="0"/>
                <w:numId w:val="9"/>
              </w:numPr>
              <w:spacing w:before="0" w:after="36" w:line="250" w:lineRule="auto"/>
            </w:pPr>
            <w:r>
              <w:t>Experience</w:t>
            </w:r>
            <w:r w:rsidR="00EB666E">
              <w:t xml:space="preserve"> in the use of </w:t>
            </w:r>
            <w:r w:rsidR="0B2621BB">
              <w:t>an Enterprise</w:t>
            </w:r>
            <w:r w:rsidR="00EB666E">
              <w:t xml:space="preserve"> backup solution, scheduling</w:t>
            </w:r>
            <w:r w:rsidR="19A8A832">
              <w:t xml:space="preserve">, </w:t>
            </w:r>
            <w:r w:rsidR="00EB666E">
              <w:t>checking job completion</w:t>
            </w:r>
            <w:r w:rsidR="5586AD12">
              <w:t xml:space="preserve"> and failure remediation</w:t>
            </w:r>
            <w:r w:rsidR="56D8D15F">
              <w:t>.</w:t>
            </w:r>
          </w:p>
          <w:p w14:paraId="461E404B" w14:textId="2A279749" w:rsidR="00EB666E" w:rsidRPr="00A90F93" w:rsidRDefault="39268C6F" w:rsidP="00E04FBB">
            <w:pPr>
              <w:pStyle w:val="ListParagraph"/>
              <w:numPr>
                <w:ilvl w:val="0"/>
                <w:numId w:val="9"/>
              </w:numPr>
              <w:spacing w:before="0" w:after="0"/>
            </w:pPr>
            <w:r>
              <w:t>Excellent communication</w:t>
            </w:r>
            <w:r w:rsidR="00EB666E">
              <w:t xml:space="preserve"> skills both written and </w:t>
            </w:r>
            <w:r w:rsidR="1C9B21F6">
              <w:t>verbal</w:t>
            </w:r>
            <w:r w:rsidR="00EB666E">
              <w:t>, the post holder will be required to communicate primaril</w:t>
            </w:r>
            <w:r w:rsidR="00E04FBB">
              <w:t xml:space="preserve">y within their own department, </w:t>
            </w:r>
            <w:r w:rsidR="00EB666E">
              <w:t>also with users across the Association and additionally with 3rd party suppliers</w:t>
            </w:r>
            <w:r w:rsidR="613ADBF5">
              <w:t>.</w:t>
            </w:r>
          </w:p>
          <w:p w14:paraId="69E03653" w14:textId="7EB4BE65" w:rsidR="00EB666E" w:rsidRPr="00A90F93" w:rsidRDefault="00EB666E" w:rsidP="00E04FBB">
            <w:pPr>
              <w:pStyle w:val="ListParagraph"/>
              <w:numPr>
                <w:ilvl w:val="0"/>
                <w:numId w:val="9"/>
              </w:numPr>
              <w:spacing w:before="0" w:after="0"/>
            </w:pPr>
            <w:r>
              <w:t xml:space="preserve">The ability to work as part of a team or on </w:t>
            </w:r>
            <w:r w:rsidR="4FA229F6">
              <w:t xml:space="preserve">their </w:t>
            </w:r>
            <w:r>
              <w:t>own as and when the need arises</w:t>
            </w:r>
            <w:r w:rsidR="0D4F31ED">
              <w:t>.</w:t>
            </w:r>
          </w:p>
          <w:p w14:paraId="3FD71504" w14:textId="0E160EE9" w:rsidR="00FE1C26" w:rsidRPr="00A90F93" w:rsidRDefault="00EB666E" w:rsidP="00E04FBB">
            <w:pPr>
              <w:pStyle w:val="ListParagraph"/>
              <w:numPr>
                <w:ilvl w:val="0"/>
                <w:numId w:val="9"/>
              </w:numPr>
              <w:spacing w:before="0" w:after="0"/>
            </w:pPr>
            <w:r>
              <w:t>Provide training to other members of staff on technical products and procedures you have implemented as part of th</w:t>
            </w:r>
            <w:r w:rsidR="00E04FBB">
              <w:t xml:space="preserve">is role, this will primarily </w:t>
            </w:r>
            <w:r w:rsidR="2CB2D2D4">
              <w:t xml:space="preserve">be </w:t>
            </w:r>
            <w:r>
              <w:t>delivered to team leaders and or their teams within the department.</w:t>
            </w:r>
          </w:p>
          <w:p w14:paraId="40D54252" w14:textId="77777777" w:rsidR="00887F56" w:rsidRPr="00A90F93" w:rsidRDefault="00EB666E" w:rsidP="00887F56">
            <w:pPr>
              <w:pStyle w:val="ListParagraph"/>
              <w:numPr>
                <w:ilvl w:val="0"/>
                <w:numId w:val="9"/>
              </w:numPr>
              <w:spacing w:before="0" w:after="0"/>
            </w:pPr>
            <w:r w:rsidRPr="00A90F93">
              <w:t>Trained in ITIL and understands the importance within a</w:t>
            </w:r>
            <w:r w:rsidR="00C71834" w:rsidRPr="00A90F93">
              <w:t>n</w:t>
            </w:r>
            <w:r w:rsidRPr="00A90F93">
              <w:t xml:space="preserve"> IT function.</w:t>
            </w:r>
          </w:p>
          <w:p w14:paraId="796A100B" w14:textId="34777BAB" w:rsidR="008C7920" w:rsidRPr="002D79D1" w:rsidRDefault="123629A2" w:rsidP="00E04FBB">
            <w:pPr>
              <w:pStyle w:val="ListParagraph"/>
              <w:numPr>
                <w:ilvl w:val="0"/>
                <w:numId w:val="9"/>
              </w:numPr>
              <w:spacing w:before="0" w:after="0"/>
            </w:pPr>
            <w:r w:rsidRPr="00A90F93">
              <w:t>Formal Microsoft Certifications.</w:t>
            </w:r>
          </w:p>
        </w:tc>
      </w:tr>
    </w:tbl>
    <w:p w14:paraId="2E271404" w14:textId="77777777" w:rsidR="00DF1A9E" w:rsidRDefault="00DF1A9E" w:rsidP="000007E1">
      <w:pPr>
        <w:spacing w:after="0"/>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70404CC3" w14:textId="77777777" w:rsidTr="32188FAB">
        <w:trPr>
          <w:cantSplit/>
          <w:trHeight w:val="359"/>
          <w:tblHeader/>
        </w:trPr>
        <w:tc>
          <w:tcPr>
            <w:tcW w:w="9322" w:type="dxa"/>
            <w:shd w:val="clear" w:color="auto" w:fill="6F4F9B" w:themeFill="accent6"/>
            <w:tcMar>
              <w:top w:w="57" w:type="dxa"/>
            </w:tcMar>
          </w:tcPr>
          <w:p w14:paraId="2C37B5A5" w14:textId="77777777" w:rsidR="008D0EB6" w:rsidRPr="00046FA4" w:rsidRDefault="0AF7A740" w:rsidP="000007E1">
            <w:pPr>
              <w:jc w:val="left"/>
              <w:rPr>
                <w:rFonts w:cstheme="minorHAnsi"/>
                <w:b/>
                <w:szCs w:val="20"/>
              </w:rPr>
            </w:pPr>
            <w:r w:rsidRPr="0AF7A740">
              <w:rPr>
                <w:rFonts w:asciiTheme="minorHAnsi" w:eastAsiaTheme="minorEastAsia" w:hAnsiTheme="minorHAnsi" w:cstheme="minorBidi"/>
                <w:b/>
                <w:bCs/>
                <w:color w:val="FFFFFF" w:themeColor="background1"/>
              </w:rPr>
              <w:t>Intellectual demands (complexity and challenge)</w:t>
            </w:r>
          </w:p>
        </w:tc>
      </w:tr>
      <w:tr w:rsidR="008D0EB6" w:rsidRPr="004273A1" w14:paraId="29A07DC2" w14:textId="77777777" w:rsidTr="32188FAB">
        <w:trPr>
          <w:trHeight w:val="359"/>
        </w:trPr>
        <w:tc>
          <w:tcPr>
            <w:tcW w:w="9322" w:type="dxa"/>
            <w:shd w:val="clear" w:color="auto" w:fill="E1DAEC" w:themeFill="accent6" w:themeFillTint="33"/>
            <w:tcMar>
              <w:top w:w="57" w:type="dxa"/>
            </w:tcMar>
          </w:tcPr>
          <w:p w14:paraId="6DCDBC2A" w14:textId="105166D9" w:rsidR="008D0EB6" w:rsidRPr="004D2B5D" w:rsidRDefault="0AF7A740" w:rsidP="000007E1">
            <w:pPr>
              <w:pStyle w:val="Instructions"/>
              <w:jc w:val="left"/>
            </w:pPr>
            <w:r>
              <w:t>What sorts of problems, situations or issues are typically dealt with? Give any illustrative examples. How are the problems, situations or issues dealt with (</w:t>
            </w:r>
            <w:r w:rsidR="2CB80F31">
              <w:t>e.g.,</w:t>
            </w:r>
            <w:r>
              <w:t xml:space="preserve"> undertaking original research and analysis or seeking specialist advice)?</w:t>
            </w:r>
          </w:p>
          <w:p w14:paraId="08B883AF" w14:textId="311F6A00" w:rsidR="008D0EB6" w:rsidRPr="008D0EB6" w:rsidRDefault="0AF7A740" w:rsidP="000007E1">
            <w:pPr>
              <w:pStyle w:val="Instructions"/>
              <w:jc w:val="left"/>
            </w:pPr>
            <w:r>
              <w:t>To what extent are standard procedures and processes followed when undertaking typical tasks, and how is personal initiative used when solving problems? To what extent is creativity used in solving the problems (</w:t>
            </w:r>
            <w:r w:rsidR="2ED99D07">
              <w:t>e.g.,</w:t>
            </w:r>
            <w:r>
              <w:t xml:space="preserve"> adopting different approaches, trying things that have not been done before within the organisation or improving/changing previous approaches).</w:t>
            </w:r>
          </w:p>
        </w:tc>
      </w:tr>
      <w:tr w:rsidR="008D0EB6" w:rsidRPr="004273A1" w14:paraId="6B26A6D2" w14:textId="77777777" w:rsidTr="32188FAB">
        <w:trPr>
          <w:trHeight w:val="1701"/>
        </w:trPr>
        <w:tc>
          <w:tcPr>
            <w:tcW w:w="9322" w:type="dxa"/>
            <w:shd w:val="clear" w:color="auto" w:fill="FFFFFF" w:themeFill="background1"/>
            <w:tcMar>
              <w:top w:w="57" w:type="dxa"/>
            </w:tcMar>
          </w:tcPr>
          <w:p w14:paraId="409F85AC" w14:textId="3E89ECDF" w:rsidR="00EB666E" w:rsidRDefault="00EB666E" w:rsidP="00EB666E">
            <w:pPr>
              <w:pStyle w:val="ListParagraph"/>
              <w:numPr>
                <w:ilvl w:val="0"/>
                <w:numId w:val="9"/>
              </w:numPr>
              <w:spacing w:before="0" w:after="0"/>
            </w:pPr>
            <w:r>
              <w:t xml:space="preserve">The work can be divided </w:t>
            </w:r>
            <w:r w:rsidR="7D458440">
              <w:t>into</w:t>
            </w:r>
            <w:r>
              <w:t xml:space="preserve"> two components – Problem resolution, and day to day maintenance. The post holder will be required to use their experience and knowledge to resolve problems. Issues can be escalated to the team leader. </w:t>
            </w:r>
          </w:p>
          <w:p w14:paraId="062F8775" w14:textId="6FBAFCBD" w:rsidR="00EB666E" w:rsidRDefault="00EB666E" w:rsidP="00EB666E">
            <w:pPr>
              <w:pStyle w:val="ListParagraph"/>
              <w:numPr>
                <w:ilvl w:val="0"/>
                <w:numId w:val="9"/>
              </w:numPr>
              <w:spacing w:before="0" w:after="0"/>
            </w:pPr>
            <w:r>
              <w:t>The administration of the systems once designed and setup can be dealt with using standard procedures</w:t>
            </w:r>
            <w:r w:rsidR="52B94476">
              <w:t xml:space="preserve">. </w:t>
            </w:r>
            <w:r>
              <w:t xml:space="preserve">Where standard operating procedures </w:t>
            </w:r>
            <w:r w:rsidR="1F68FE88">
              <w:t>are</w:t>
            </w:r>
            <w:r>
              <w:t xml:space="preserve"> not available, the post holder will </w:t>
            </w:r>
            <w:r w:rsidR="5F51ADC9">
              <w:t>implement</w:t>
            </w:r>
            <w:r>
              <w:t xml:space="preserve"> them.</w:t>
            </w:r>
          </w:p>
          <w:p w14:paraId="7082D822" w14:textId="661393C3" w:rsidR="00EB666E" w:rsidRPr="00EB666E" w:rsidRDefault="00EB666E" w:rsidP="00EB666E">
            <w:pPr>
              <w:pStyle w:val="ListParagraph"/>
              <w:numPr>
                <w:ilvl w:val="0"/>
                <w:numId w:val="9"/>
              </w:numPr>
              <w:spacing w:before="0" w:after="0"/>
            </w:pPr>
            <w:r>
              <w:t xml:space="preserve">The post holder may need to research </w:t>
            </w:r>
            <w:r w:rsidR="7152A00B">
              <w:t>innovative technologies</w:t>
            </w:r>
            <w:r>
              <w:t xml:space="preserve"> or processes to aid in </w:t>
            </w:r>
            <w:r w:rsidR="77C489B7">
              <w:t xml:space="preserve">continual service </w:t>
            </w:r>
            <w:r w:rsidR="49769E92">
              <w:t>improvement</w:t>
            </w:r>
            <w:r>
              <w:t>.</w:t>
            </w:r>
          </w:p>
          <w:p w14:paraId="1CF19C99" w14:textId="4A03E0A9" w:rsidR="00EB666E" w:rsidRDefault="00EB666E" w:rsidP="00587F94">
            <w:pPr>
              <w:pStyle w:val="ListParagraph"/>
              <w:numPr>
                <w:ilvl w:val="0"/>
                <w:numId w:val="9"/>
              </w:numPr>
              <w:spacing w:before="0" w:after="0"/>
            </w:pPr>
            <w:r>
              <w:t xml:space="preserve">Work closely and </w:t>
            </w:r>
            <w:r w:rsidR="4B0E1017">
              <w:t>daily</w:t>
            </w:r>
            <w:r>
              <w:t xml:space="preserve"> across the tea</w:t>
            </w:r>
            <w:r w:rsidR="07BC5053">
              <w:t>m, BMA and BMJ</w:t>
            </w:r>
            <w:r>
              <w:t xml:space="preserve"> to ensure all released changes meet sign-off requirements.</w:t>
            </w:r>
          </w:p>
          <w:p w14:paraId="7C116ABA" w14:textId="1C042FDD" w:rsidR="00EB666E" w:rsidRDefault="00EB666E" w:rsidP="00EB666E">
            <w:pPr>
              <w:pStyle w:val="ListParagraph"/>
              <w:numPr>
                <w:ilvl w:val="0"/>
                <w:numId w:val="9"/>
              </w:numPr>
              <w:spacing w:before="0" w:after="0"/>
            </w:pPr>
            <w:r>
              <w:t>Provide regular feedback to the teams on any key system issues</w:t>
            </w:r>
            <w:r w:rsidR="00B7754C">
              <w:t>.</w:t>
            </w:r>
          </w:p>
          <w:p w14:paraId="636AED80" w14:textId="6FD9DFF3" w:rsidR="00EB666E" w:rsidRDefault="00EB666E" w:rsidP="00587F94">
            <w:pPr>
              <w:pStyle w:val="ListParagraph"/>
              <w:numPr>
                <w:ilvl w:val="0"/>
                <w:numId w:val="9"/>
              </w:numPr>
              <w:spacing w:before="0" w:after="0"/>
            </w:pPr>
            <w:r>
              <w:t xml:space="preserve">Work closely with existing 3rd parties and other external bodies to ensure continuous operation and to ensure any problems are dealt with as quickly as possible and breaks in service are kept to a minimum. </w:t>
            </w:r>
          </w:p>
          <w:p w14:paraId="21F16F40" w14:textId="27BAC516" w:rsidR="00EB666E" w:rsidRDefault="00EB666E" w:rsidP="00587F94">
            <w:pPr>
              <w:pStyle w:val="ListParagraph"/>
              <w:numPr>
                <w:ilvl w:val="0"/>
                <w:numId w:val="9"/>
              </w:numPr>
              <w:spacing w:before="0" w:after="0"/>
            </w:pPr>
            <w:r>
              <w:t xml:space="preserve">The wide portfolio of applications and devices throughout the Association (particularly within the BMJ) requires that before we can introduce new products, extensive </w:t>
            </w:r>
            <w:r w:rsidR="7072EFDD">
              <w:t>research,</w:t>
            </w:r>
            <w:r>
              <w:t xml:space="preserve"> and development (R&amp;D) is carried out to ensure compatibility.   </w:t>
            </w:r>
          </w:p>
          <w:p w14:paraId="4F04DB1B" w14:textId="700B7D55" w:rsidR="00EB666E" w:rsidRDefault="00EB666E" w:rsidP="00587F94">
            <w:pPr>
              <w:pStyle w:val="ListParagraph"/>
              <w:numPr>
                <w:ilvl w:val="0"/>
                <w:numId w:val="9"/>
              </w:numPr>
              <w:spacing w:before="0" w:after="0"/>
            </w:pPr>
            <w:r>
              <w:t xml:space="preserve">Mass IT change and rollout management and responsibilities (Example: upgraded operating systems, </w:t>
            </w:r>
            <w:r w:rsidR="208AF1D4">
              <w:t>updated version</w:t>
            </w:r>
            <w:r>
              <w:t xml:space="preserve"> of Microsoft Office, anti-virus product on every desktop/laptop in the BMA/BMJ estate etc) while keeping the down time for the end user at a minimum. </w:t>
            </w:r>
          </w:p>
          <w:p w14:paraId="08568330" w14:textId="2C76D8F6" w:rsidR="00EB666E" w:rsidRDefault="00EB666E" w:rsidP="00EB666E">
            <w:pPr>
              <w:pStyle w:val="ListParagraph"/>
              <w:numPr>
                <w:ilvl w:val="0"/>
                <w:numId w:val="9"/>
              </w:numPr>
              <w:spacing w:before="0" w:after="0"/>
            </w:pPr>
            <w:r>
              <w:t>Creation of new systems procedures based on best ITIL practice where appropriate</w:t>
            </w:r>
            <w:r w:rsidR="00A11481">
              <w:t>.</w:t>
            </w:r>
          </w:p>
          <w:p w14:paraId="1DF21544" w14:textId="77777777" w:rsidR="00FE1C26" w:rsidRPr="00FE1C26" w:rsidRDefault="00FE1C26" w:rsidP="00EB666E">
            <w:pPr>
              <w:pStyle w:val="ListParagraph"/>
              <w:numPr>
                <w:ilvl w:val="0"/>
                <w:numId w:val="0"/>
              </w:numPr>
              <w:spacing w:before="0" w:after="0"/>
              <w:ind w:left="357"/>
            </w:pPr>
          </w:p>
        </w:tc>
      </w:tr>
    </w:tbl>
    <w:p w14:paraId="44DAAD51" w14:textId="77777777" w:rsidR="0023704A" w:rsidRDefault="0023704A"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3BBF5069" w14:textId="77777777" w:rsidTr="32188FAB">
        <w:trPr>
          <w:trHeight w:val="359"/>
          <w:tblHeader/>
        </w:trPr>
        <w:tc>
          <w:tcPr>
            <w:tcW w:w="9322" w:type="dxa"/>
            <w:shd w:val="clear" w:color="auto" w:fill="6F4F9B" w:themeFill="accent6"/>
            <w:tcMar>
              <w:top w:w="57" w:type="dxa"/>
            </w:tcMar>
          </w:tcPr>
          <w:p w14:paraId="1437CCFA" w14:textId="77777777" w:rsidR="008D0EB6" w:rsidRPr="00046FA4" w:rsidRDefault="0AF7A740" w:rsidP="008F2B3A">
            <w:pPr>
              <w:jc w:val="left"/>
              <w:rPr>
                <w:rFonts w:cstheme="minorHAnsi"/>
                <w:b/>
                <w:szCs w:val="20"/>
              </w:rPr>
            </w:pPr>
            <w:r w:rsidRPr="0AF7A740">
              <w:rPr>
                <w:rFonts w:asciiTheme="minorHAnsi" w:eastAsiaTheme="minorEastAsia" w:hAnsiTheme="minorHAnsi" w:cstheme="minorBidi"/>
                <w:b/>
                <w:bCs/>
                <w:color w:val="FFFFFF" w:themeColor="background1"/>
              </w:rPr>
              <w:t>Judgement (independence and level and impact limitations)</w:t>
            </w:r>
          </w:p>
        </w:tc>
      </w:tr>
      <w:tr w:rsidR="008D0EB6" w:rsidRPr="004273A1" w14:paraId="2DB74676" w14:textId="77777777" w:rsidTr="32188FAB">
        <w:trPr>
          <w:trHeight w:val="359"/>
        </w:trPr>
        <w:tc>
          <w:tcPr>
            <w:tcW w:w="9322" w:type="dxa"/>
            <w:shd w:val="clear" w:color="auto" w:fill="E1DAEC" w:themeFill="accent6" w:themeFillTint="33"/>
            <w:tcMar>
              <w:top w:w="57" w:type="dxa"/>
            </w:tcMar>
          </w:tcPr>
          <w:p w14:paraId="357CB1D3" w14:textId="50A00D32" w:rsidR="008D0EB6" w:rsidRPr="004D2B5D" w:rsidRDefault="0AF7A740" w:rsidP="008F2B3A">
            <w:pPr>
              <w:pStyle w:val="Instructions"/>
              <w:jc w:val="left"/>
            </w:pPr>
            <w:r>
              <w:t>What are the typical decisions that are made in the job without reference to any higher authority? What informs/constrains the decisions (</w:t>
            </w:r>
            <w:r w:rsidR="4F99659F">
              <w:t>e.g.,</w:t>
            </w:r>
            <w:r>
              <w:t xml:space="preserve"> expenditure limits, have to follow clearly laid down procedures or working within broad objectives). What influence upon policy, procedures or resources is there (</w:t>
            </w:r>
            <w:r w:rsidR="70592E37">
              <w:t>e.g.,</w:t>
            </w:r>
            <w:r>
              <w:t xml:space="preserve"> giving advice to others)? </w:t>
            </w:r>
          </w:p>
          <w:p w14:paraId="0BBEB1CA" w14:textId="70F4B939" w:rsidR="008D0EB6" w:rsidRPr="008D0EB6" w:rsidRDefault="0AF7A740" w:rsidP="008F2B3A">
            <w:pPr>
              <w:pStyle w:val="Instructions"/>
              <w:jc w:val="left"/>
            </w:pPr>
            <w:r>
              <w:t>Who (or what) is next to be affected by the decisions that are made – for example, supervisor sees them before they leave the team or the whole department sees and has to respond to the change that is made. Give typical example(s) of the consequences of the decisions (</w:t>
            </w:r>
            <w:r w:rsidR="2E2D21BF">
              <w:t>e.g.,</w:t>
            </w:r>
            <w:r>
              <w:t xml:space="preserve"> what impact does the decision-making have on the performance of the team/section/department/organisation)?</w:t>
            </w:r>
          </w:p>
        </w:tc>
      </w:tr>
      <w:tr w:rsidR="008D0EB6" w:rsidRPr="004273A1" w14:paraId="66A521BB" w14:textId="77777777" w:rsidTr="32188FAB">
        <w:trPr>
          <w:trHeight w:val="1701"/>
        </w:trPr>
        <w:tc>
          <w:tcPr>
            <w:tcW w:w="9322" w:type="dxa"/>
            <w:shd w:val="clear" w:color="auto" w:fill="FFFFFF" w:themeFill="background1"/>
            <w:tcMar>
              <w:top w:w="57" w:type="dxa"/>
            </w:tcMar>
          </w:tcPr>
          <w:p w14:paraId="19D631A6" w14:textId="70DA30EF" w:rsidR="00EB666E" w:rsidRDefault="00EB666E" w:rsidP="00587F94">
            <w:pPr>
              <w:pStyle w:val="ListParagraph"/>
              <w:numPr>
                <w:ilvl w:val="0"/>
                <w:numId w:val="14"/>
              </w:numPr>
              <w:spacing w:before="0" w:after="0"/>
            </w:pPr>
            <w:r>
              <w:t xml:space="preserve">The post holder will be required to use their own initiative, to plan and organise their own workload and handle work in accordance within normal office protocols, and organisational policies and procedures. </w:t>
            </w:r>
          </w:p>
          <w:p w14:paraId="5D1CB7DB" w14:textId="7D943256" w:rsidR="00EB666E" w:rsidRDefault="00EB666E" w:rsidP="00587F94">
            <w:pPr>
              <w:pStyle w:val="ListParagraph"/>
              <w:numPr>
                <w:ilvl w:val="0"/>
                <w:numId w:val="14"/>
              </w:numPr>
              <w:spacing w:before="0" w:after="0"/>
            </w:pPr>
            <w:r>
              <w:t xml:space="preserve">On regular basis they will work without direct supervision and deal with routine matters without seeking further advice. </w:t>
            </w:r>
          </w:p>
          <w:p w14:paraId="71916482" w14:textId="2D71BF43" w:rsidR="00EB666E" w:rsidRDefault="00EB666E" w:rsidP="00587F94">
            <w:pPr>
              <w:pStyle w:val="ListParagraph"/>
              <w:numPr>
                <w:ilvl w:val="0"/>
                <w:numId w:val="14"/>
              </w:numPr>
              <w:spacing w:before="0" w:after="0"/>
            </w:pPr>
            <w:r>
              <w:t>The post holder will be responsible for bringing potential service affecting issues to the attention of management. These will include security threats that may comprise the integrity of the Associations infrastructure or data</w:t>
            </w:r>
            <w:r w:rsidR="31F2810E">
              <w:t xml:space="preserve">. </w:t>
            </w:r>
          </w:p>
          <w:p w14:paraId="4BECBDF4" w14:textId="08ED0009" w:rsidR="00EB666E" w:rsidRDefault="00EB666E" w:rsidP="00EB666E">
            <w:pPr>
              <w:pStyle w:val="ListParagraph"/>
              <w:numPr>
                <w:ilvl w:val="0"/>
                <w:numId w:val="14"/>
              </w:numPr>
              <w:spacing w:before="0" w:after="0"/>
            </w:pPr>
            <w:r>
              <w:t>Responsible for evaluating and specifying products that will meet business requirements</w:t>
            </w:r>
            <w:r w:rsidR="007468CE">
              <w:t>.</w:t>
            </w:r>
          </w:p>
          <w:p w14:paraId="3999E2F6" w14:textId="7F1FFE11" w:rsidR="00EB666E" w:rsidRDefault="00EB666E" w:rsidP="00EB666E">
            <w:pPr>
              <w:pStyle w:val="ListParagraph"/>
              <w:numPr>
                <w:ilvl w:val="0"/>
                <w:numId w:val="14"/>
              </w:numPr>
              <w:spacing w:before="0" w:after="0"/>
            </w:pPr>
            <w:r>
              <w:t>Providing technical lead on projects within any assigned workload</w:t>
            </w:r>
            <w:r w:rsidR="007468CE">
              <w:t>.</w:t>
            </w:r>
          </w:p>
          <w:p w14:paraId="6B16D98F" w14:textId="0962D7C7" w:rsidR="009C7082" w:rsidRPr="00FE1C26" w:rsidRDefault="00EB666E" w:rsidP="00EB666E">
            <w:pPr>
              <w:pStyle w:val="ListParagraph"/>
              <w:numPr>
                <w:ilvl w:val="0"/>
                <w:numId w:val="14"/>
              </w:numPr>
              <w:spacing w:before="0" w:after="0"/>
            </w:pPr>
            <w:r>
              <w:t>Ensure that standard operating procedures exist and are kept up to date</w:t>
            </w:r>
            <w:r w:rsidR="007468CE">
              <w:t>.</w:t>
            </w:r>
          </w:p>
        </w:tc>
      </w:tr>
    </w:tbl>
    <w:p w14:paraId="680BFA98"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5055B2D1" w14:textId="77777777" w:rsidTr="32188FAB">
        <w:trPr>
          <w:cantSplit/>
          <w:trHeight w:val="359"/>
          <w:tblHeader/>
        </w:trPr>
        <w:tc>
          <w:tcPr>
            <w:tcW w:w="9322" w:type="dxa"/>
            <w:shd w:val="clear" w:color="auto" w:fill="6F4F9B" w:themeFill="accent6"/>
            <w:tcMar>
              <w:top w:w="57" w:type="dxa"/>
            </w:tcMar>
          </w:tcPr>
          <w:p w14:paraId="2E997622" w14:textId="77777777" w:rsidR="008D0EB6" w:rsidRPr="00046FA4" w:rsidRDefault="0AF7A740" w:rsidP="0032575F">
            <w:pPr>
              <w:keepNext/>
              <w:keepLines/>
              <w:jc w:val="left"/>
              <w:rPr>
                <w:rFonts w:cstheme="minorHAnsi"/>
                <w:b/>
                <w:szCs w:val="20"/>
              </w:rPr>
            </w:pPr>
            <w:r w:rsidRPr="0AF7A740">
              <w:rPr>
                <w:rFonts w:asciiTheme="minorHAnsi" w:eastAsiaTheme="minorEastAsia" w:hAnsiTheme="minorHAnsi" w:cstheme="minorBidi"/>
                <w:b/>
                <w:bCs/>
                <w:color w:val="FFFFFF" w:themeColor="background1"/>
              </w:rPr>
              <w:t>Use of resources (supervision of resources and influence)</w:t>
            </w:r>
          </w:p>
        </w:tc>
      </w:tr>
      <w:tr w:rsidR="008D0EB6" w:rsidRPr="004273A1" w14:paraId="4A08C513" w14:textId="77777777" w:rsidTr="32188FAB">
        <w:trPr>
          <w:cantSplit/>
          <w:trHeight w:val="359"/>
        </w:trPr>
        <w:tc>
          <w:tcPr>
            <w:tcW w:w="9322" w:type="dxa"/>
            <w:shd w:val="clear" w:color="auto" w:fill="E1DAEC" w:themeFill="accent6" w:themeFillTint="33"/>
            <w:tcMar>
              <w:top w:w="57" w:type="dxa"/>
            </w:tcMar>
          </w:tcPr>
          <w:p w14:paraId="02B9EC2C" w14:textId="4B2752E7" w:rsidR="008D0EB6" w:rsidRPr="004D2B5D" w:rsidRDefault="0AF7A740" w:rsidP="0032575F">
            <w:pPr>
              <w:pStyle w:val="Instructions"/>
              <w:keepNext/>
              <w:keepLines/>
              <w:jc w:val="left"/>
            </w:pPr>
            <w:r>
              <w:t xml:space="preserve">What responsibility is there for managing people, equipment, budgets, resources, customer’s </w:t>
            </w:r>
            <w:r w:rsidR="64EFE3BF">
              <w:t>welfare,</w:t>
            </w:r>
            <w:r>
              <w:t xml:space="preserve"> or confidential information</w:t>
            </w:r>
            <w:r w:rsidR="7966B1B1">
              <w:t xml:space="preserve">? </w:t>
            </w:r>
            <w:r>
              <w:t xml:space="preserve">If this is a staff management role describe what is involved, </w:t>
            </w:r>
            <w:r w:rsidR="5DBBD85E">
              <w:t>e.g.,</w:t>
            </w:r>
            <w:r>
              <w:t xml:space="preserve"> staff reporting, staff development, appraisal, leading a department or the allocation of work.</w:t>
            </w:r>
          </w:p>
          <w:p w14:paraId="31A60B35" w14:textId="369BA9B5" w:rsidR="008D0EB6" w:rsidRPr="008D0EB6" w:rsidRDefault="0AF7A740" w:rsidP="0032575F">
            <w:pPr>
              <w:pStyle w:val="Instructions"/>
              <w:keepNext/>
              <w:keepLines/>
              <w:jc w:val="left"/>
            </w:pPr>
            <w:r>
              <w:t xml:space="preserve">How does the role fit within the organisation, </w:t>
            </w:r>
            <w:r w:rsidR="6B81F876">
              <w:t>e.g.,</w:t>
            </w:r>
            <w:r>
              <w:t xml:space="preserve"> support role, team member, team leader, specialist policy adviser, or leading major areas of core business?</w:t>
            </w:r>
          </w:p>
        </w:tc>
      </w:tr>
      <w:tr w:rsidR="008D0EB6" w:rsidRPr="004273A1" w14:paraId="623CC4D1" w14:textId="77777777" w:rsidTr="32188FAB">
        <w:trPr>
          <w:trHeight w:val="1701"/>
        </w:trPr>
        <w:tc>
          <w:tcPr>
            <w:tcW w:w="9322" w:type="dxa"/>
            <w:shd w:val="clear" w:color="auto" w:fill="FFFFFF" w:themeFill="background1"/>
            <w:tcMar>
              <w:top w:w="57" w:type="dxa"/>
            </w:tcMar>
          </w:tcPr>
          <w:p w14:paraId="39444E6E" w14:textId="75F97B02" w:rsidR="00EB666E" w:rsidRDefault="00EB666E" w:rsidP="00EB666E">
            <w:pPr>
              <w:pStyle w:val="ListParagraph"/>
              <w:numPr>
                <w:ilvl w:val="0"/>
                <w:numId w:val="16"/>
              </w:numPr>
              <w:spacing w:before="0" w:after="0"/>
            </w:pPr>
            <w:r>
              <w:t>Work closely with existing 3rd parties and other external bodies to ensure continuous operation and to ensure any problems are dealt with as quickly as possible</w:t>
            </w:r>
            <w:r w:rsidR="007468CE">
              <w:t>.</w:t>
            </w:r>
          </w:p>
          <w:p w14:paraId="3EEA9DF1" w14:textId="51A0FDAF" w:rsidR="00FE1C26" w:rsidRPr="004D2B5D" w:rsidRDefault="26F90EAD" w:rsidP="2B46B657">
            <w:pPr>
              <w:pStyle w:val="ListParagraph"/>
              <w:numPr>
                <w:ilvl w:val="0"/>
                <w:numId w:val="9"/>
              </w:numPr>
              <w:spacing w:before="0" w:after="0"/>
            </w:pPr>
            <w:r>
              <w:t xml:space="preserve">Work closely and </w:t>
            </w:r>
            <w:r w:rsidR="0CD0FE32">
              <w:t>daily</w:t>
            </w:r>
            <w:r>
              <w:t xml:space="preserve"> across the team, BMA and BMJ to ensure all released changes meet sign-off requirements.</w:t>
            </w:r>
          </w:p>
          <w:p w14:paraId="397BECEB" w14:textId="634B7A0F" w:rsidR="00FE1C26" w:rsidRPr="004D2B5D" w:rsidRDefault="00FE1C26" w:rsidP="00FE1C26">
            <w:pPr>
              <w:spacing w:before="0" w:after="0"/>
            </w:pPr>
          </w:p>
        </w:tc>
      </w:tr>
    </w:tbl>
    <w:p w14:paraId="505770C6"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7BCE56F1" w14:textId="77777777" w:rsidTr="32188FAB">
        <w:trPr>
          <w:cantSplit/>
          <w:trHeight w:val="359"/>
          <w:tblHeader/>
        </w:trPr>
        <w:tc>
          <w:tcPr>
            <w:tcW w:w="9322" w:type="dxa"/>
            <w:shd w:val="clear" w:color="auto" w:fill="6F4F9B" w:themeFill="accent6"/>
            <w:tcMar>
              <w:top w:w="57" w:type="dxa"/>
            </w:tcMar>
          </w:tcPr>
          <w:p w14:paraId="458E3685" w14:textId="27AAA112" w:rsidR="008D0EB6" w:rsidRPr="00046FA4" w:rsidRDefault="0AF7A740" w:rsidP="32188FAB">
            <w:pPr>
              <w:jc w:val="left"/>
              <w:rPr>
                <w:rFonts w:cstheme="minorBidi"/>
                <w:b/>
                <w:bCs/>
              </w:rPr>
            </w:pPr>
            <w:r w:rsidRPr="32188FAB">
              <w:rPr>
                <w:rFonts w:asciiTheme="minorHAnsi" w:eastAsiaTheme="minorEastAsia" w:hAnsiTheme="minorHAnsi" w:cstheme="minorBidi"/>
                <w:b/>
                <w:bCs/>
                <w:color w:val="FFFFFF" w:themeColor="background1"/>
              </w:rPr>
              <w:t xml:space="preserve">Communication (level, internal and external </w:t>
            </w:r>
            <w:r w:rsidR="4D8398BB" w:rsidRPr="32188FAB">
              <w:rPr>
                <w:rFonts w:asciiTheme="minorHAnsi" w:eastAsiaTheme="minorEastAsia" w:hAnsiTheme="minorHAnsi" w:cstheme="minorBidi"/>
                <w:b/>
                <w:bCs/>
                <w:color w:val="FFFFFF" w:themeColor="background1"/>
              </w:rPr>
              <w:t>demands,</w:t>
            </w:r>
            <w:r w:rsidRPr="32188FAB">
              <w:rPr>
                <w:rFonts w:asciiTheme="minorHAnsi" w:eastAsiaTheme="minorEastAsia" w:hAnsiTheme="minorHAnsi" w:cstheme="minorBidi"/>
                <w:b/>
                <w:bCs/>
                <w:color w:val="FFFFFF" w:themeColor="background1"/>
              </w:rPr>
              <w:t xml:space="preserve"> and significance)</w:t>
            </w:r>
          </w:p>
        </w:tc>
      </w:tr>
      <w:tr w:rsidR="008D0EB6" w:rsidRPr="004273A1" w14:paraId="04AB6F7E" w14:textId="77777777" w:rsidTr="32188FAB">
        <w:trPr>
          <w:cantSplit/>
          <w:trHeight w:val="359"/>
        </w:trPr>
        <w:tc>
          <w:tcPr>
            <w:tcW w:w="9322" w:type="dxa"/>
            <w:shd w:val="clear" w:color="auto" w:fill="E1DAEC" w:themeFill="accent6" w:themeFillTint="33"/>
            <w:tcMar>
              <w:top w:w="57" w:type="dxa"/>
            </w:tcMar>
          </w:tcPr>
          <w:p w14:paraId="35EA5875" w14:textId="64E51507" w:rsidR="008D0EB6" w:rsidRPr="004D2B5D" w:rsidRDefault="0AF7A740" w:rsidP="008F2B3A">
            <w:pPr>
              <w:pStyle w:val="Instructions"/>
              <w:jc w:val="left"/>
            </w:pPr>
            <w:r>
              <w:t>What people are typically contacted (regardless of the medium)</w:t>
            </w:r>
            <w:r w:rsidRPr="32188FAB">
              <w:rPr>
                <w:b/>
                <w:bCs/>
              </w:rPr>
              <w:t xml:space="preserve"> inside</w:t>
            </w:r>
            <w:r>
              <w:t xml:space="preserve"> the Association, </w:t>
            </w:r>
            <w:r w:rsidR="6FF97277">
              <w:t>e.g.,</w:t>
            </w:r>
            <w:r>
              <w:t xml:space="preserve"> immediate colleagues, senior </w:t>
            </w:r>
            <w:r w:rsidR="38AD0F09">
              <w:t>managers,</w:t>
            </w:r>
            <w:r>
              <w:t xml:space="preserve"> or administrators? Committee members are the only members classed as internal communication. Normal non-committee membership and doctors are external (see below)</w:t>
            </w:r>
          </w:p>
          <w:p w14:paraId="7A50528C" w14:textId="45CFDB67" w:rsidR="008D0EB6" w:rsidRPr="004D2B5D" w:rsidRDefault="0AF7A740" w:rsidP="008F2B3A">
            <w:pPr>
              <w:pStyle w:val="Instructions"/>
              <w:jc w:val="left"/>
            </w:pPr>
            <w:r>
              <w:t xml:space="preserve">Who is in regularly contact with the role holder </w:t>
            </w:r>
            <w:r w:rsidRPr="32188FAB">
              <w:rPr>
                <w:b/>
                <w:bCs/>
              </w:rPr>
              <w:t>outside</w:t>
            </w:r>
            <w:r>
              <w:t xml:space="preserve"> of the Association, </w:t>
            </w:r>
            <w:r w:rsidR="2B846435">
              <w:t>e.g.,</w:t>
            </w:r>
            <w:r>
              <w:t xml:space="preserve"> members who are not committee members, suppliers, members of the public? Approximately what percentage of the time is spent on external communications?</w:t>
            </w:r>
          </w:p>
          <w:p w14:paraId="767BC116" w14:textId="0CA28BB1" w:rsidR="008D0EB6" w:rsidRPr="008D0EB6" w:rsidRDefault="0AF7A740" w:rsidP="008F2B3A">
            <w:pPr>
              <w:pStyle w:val="Instructions"/>
              <w:jc w:val="left"/>
            </w:pPr>
            <w:r>
              <w:t xml:space="preserve">What is the purpose of these contacts, </w:t>
            </w:r>
            <w:r w:rsidR="37DE651F">
              <w:t>e.g.,</w:t>
            </w:r>
            <w:r>
              <w:t xml:space="preserve"> conveying information, gathering data?</w:t>
            </w:r>
          </w:p>
        </w:tc>
      </w:tr>
      <w:tr w:rsidR="008D0EB6" w:rsidRPr="004273A1" w14:paraId="327FADD2" w14:textId="77777777" w:rsidTr="32188FAB">
        <w:trPr>
          <w:trHeight w:val="1701"/>
        </w:trPr>
        <w:tc>
          <w:tcPr>
            <w:tcW w:w="9322" w:type="dxa"/>
            <w:shd w:val="clear" w:color="auto" w:fill="FFFFFF" w:themeFill="background1"/>
            <w:tcMar>
              <w:top w:w="57" w:type="dxa"/>
            </w:tcMar>
          </w:tcPr>
          <w:p w14:paraId="41DB7E70" w14:textId="19D8BE91" w:rsidR="00EB666E" w:rsidRDefault="1C789BF9" w:rsidP="00587F94">
            <w:pPr>
              <w:pStyle w:val="ListParagraph"/>
              <w:numPr>
                <w:ilvl w:val="0"/>
                <w:numId w:val="17"/>
              </w:numPr>
              <w:spacing w:before="0" w:after="0"/>
            </w:pPr>
            <w:r>
              <w:t>Most of the</w:t>
            </w:r>
            <w:r w:rsidR="00EB666E">
              <w:t xml:space="preserve"> internal contact is within the IT technical teams both BMA and BMJ, there is also contact with senior managers across the organisation</w:t>
            </w:r>
            <w:r w:rsidR="56D8D15F">
              <w:t>.</w:t>
            </w:r>
            <w:r w:rsidR="00EB666E">
              <w:t xml:space="preserve"> </w:t>
            </w:r>
          </w:p>
          <w:p w14:paraId="42B3A79A" w14:textId="27726AE6" w:rsidR="00EB666E" w:rsidRDefault="00EB666E" w:rsidP="00587F94">
            <w:pPr>
              <w:pStyle w:val="ListParagraph"/>
              <w:numPr>
                <w:ilvl w:val="0"/>
                <w:numId w:val="17"/>
              </w:numPr>
              <w:spacing w:before="0" w:after="0"/>
            </w:pPr>
            <w:r>
              <w:t xml:space="preserve">Regularly contact with industry professionals and specialist outside the BMA, this can occupy 10-15% of the post </w:t>
            </w:r>
            <w:r w:rsidR="2EA8E4C3">
              <w:t>holder's</w:t>
            </w:r>
            <w:r>
              <w:t xml:space="preserve"> time</w:t>
            </w:r>
            <w:r w:rsidR="56D8D15F">
              <w:t>.</w:t>
            </w:r>
          </w:p>
          <w:p w14:paraId="5F7A5B9A" w14:textId="77777777" w:rsidR="00EB666E" w:rsidRDefault="00EB666E" w:rsidP="00EB666E">
            <w:pPr>
              <w:pStyle w:val="ListParagraph"/>
              <w:numPr>
                <w:ilvl w:val="0"/>
                <w:numId w:val="17"/>
              </w:numPr>
              <w:spacing w:before="0" w:after="0"/>
            </w:pPr>
            <w:r>
              <w:t xml:space="preserve">Relaying appropriate and relevant information to the relevant team representatives. Providing training and/or training material to ensure the teams are appropriately equipped to administer and support the services used by the Association. </w:t>
            </w:r>
          </w:p>
          <w:p w14:paraId="3FE0EA0C" w14:textId="1B9883DB" w:rsidR="00FE1C26" w:rsidRPr="00EB666E" w:rsidRDefault="00EB666E" w:rsidP="00EB666E">
            <w:pPr>
              <w:pStyle w:val="ListParagraph"/>
              <w:numPr>
                <w:ilvl w:val="0"/>
                <w:numId w:val="17"/>
              </w:numPr>
              <w:spacing w:before="0" w:after="0"/>
            </w:pPr>
            <w:r>
              <w:t xml:space="preserve">Providing regular feedback to the teams on any key system issues, briefing senior managers on data security trends. Working with 3rd party contactors, </w:t>
            </w:r>
            <w:r w:rsidR="5D987169">
              <w:t>specialists,</w:t>
            </w:r>
            <w:r>
              <w:t xml:space="preserve"> and consultants on implementation of new products as and when the need </w:t>
            </w:r>
            <w:r w:rsidR="45BC4E4E">
              <w:t>arises</w:t>
            </w:r>
            <w:r>
              <w:t>, also for gathering information on new products and procedures</w:t>
            </w:r>
            <w:r w:rsidR="1F18029A">
              <w:t xml:space="preserve">. </w:t>
            </w:r>
          </w:p>
        </w:tc>
      </w:tr>
    </w:tbl>
    <w:p w14:paraId="673C147F"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0B77DBCF" w14:textId="77777777" w:rsidTr="32188FAB">
        <w:trPr>
          <w:cantSplit/>
          <w:trHeight w:val="359"/>
          <w:tblHeader/>
        </w:trPr>
        <w:tc>
          <w:tcPr>
            <w:tcW w:w="9322" w:type="dxa"/>
            <w:shd w:val="clear" w:color="auto" w:fill="6F4F9B" w:themeFill="accent6"/>
            <w:tcMar>
              <w:top w:w="57" w:type="dxa"/>
            </w:tcMar>
          </w:tcPr>
          <w:p w14:paraId="06EB49B8" w14:textId="77777777" w:rsidR="008D0EB6" w:rsidRPr="00046FA4" w:rsidRDefault="00DF1A9E" w:rsidP="008F2B3A">
            <w:pPr>
              <w:jc w:val="left"/>
              <w:rPr>
                <w:rFonts w:cstheme="minorHAnsi"/>
                <w:b/>
                <w:szCs w:val="20"/>
              </w:rPr>
            </w:pPr>
            <w:r w:rsidRPr="0AF7A740">
              <w:rPr>
                <w:rFonts w:asciiTheme="minorBidi" w:eastAsiaTheme="minorBidi" w:hAnsiTheme="minorBidi" w:cstheme="minorBidi"/>
                <w:lang w:eastAsia="ja-JP"/>
              </w:rPr>
              <w:br w:type="page"/>
            </w:r>
            <w:r w:rsidR="0AF7A740" w:rsidRPr="0AF7A740">
              <w:rPr>
                <w:rFonts w:asciiTheme="minorHAnsi" w:eastAsiaTheme="minorEastAsia" w:hAnsiTheme="minorHAnsi" w:cstheme="minorBidi"/>
                <w:b/>
                <w:bCs/>
                <w:color w:val="FFFFFF" w:themeColor="background1"/>
              </w:rPr>
              <w:t xml:space="preserve">Physical demands &amp; coordination (physical effort and mental strain) </w:t>
            </w:r>
          </w:p>
        </w:tc>
      </w:tr>
      <w:tr w:rsidR="008D0EB6" w:rsidRPr="004273A1" w14:paraId="58AFBA34" w14:textId="77777777" w:rsidTr="32188FAB">
        <w:trPr>
          <w:cantSplit/>
          <w:trHeight w:val="359"/>
        </w:trPr>
        <w:tc>
          <w:tcPr>
            <w:tcW w:w="9322" w:type="dxa"/>
            <w:shd w:val="clear" w:color="auto" w:fill="E1DAEC" w:themeFill="accent6" w:themeFillTint="33"/>
            <w:tcMar>
              <w:top w:w="57" w:type="dxa"/>
            </w:tcMar>
          </w:tcPr>
          <w:p w14:paraId="10383E03" w14:textId="77777777" w:rsidR="008D0EB6" w:rsidRPr="008D0EB6" w:rsidRDefault="0AF7A740" w:rsidP="008F2B3A">
            <w:pPr>
              <w:pStyle w:val="Instructions"/>
              <w:jc w:val="left"/>
            </w:pPr>
            <w:r>
              <w:t>Are there any unusual physical or mental demands of the role; for example, lifting heavy objects, standing for long periods, using VDUs extensively or high levels of concentration?</w:t>
            </w:r>
          </w:p>
        </w:tc>
      </w:tr>
      <w:tr w:rsidR="008F2B3A" w:rsidRPr="004273A1" w14:paraId="4D9502D2" w14:textId="77777777" w:rsidTr="32188FAB">
        <w:trPr>
          <w:trHeight w:val="1134"/>
        </w:trPr>
        <w:tc>
          <w:tcPr>
            <w:tcW w:w="9322" w:type="dxa"/>
            <w:shd w:val="clear" w:color="auto" w:fill="FFFFFF" w:themeFill="background1"/>
            <w:tcMar>
              <w:top w:w="57" w:type="dxa"/>
            </w:tcMar>
          </w:tcPr>
          <w:p w14:paraId="688730CF" w14:textId="77777777" w:rsidR="00FE1C26" w:rsidRDefault="00FE1C26" w:rsidP="00FE1C26">
            <w:pPr>
              <w:spacing w:before="0" w:after="0"/>
            </w:pPr>
          </w:p>
          <w:p w14:paraId="25685FD3" w14:textId="1B9B0D86" w:rsidR="002D79D1" w:rsidRPr="00FE1C26" w:rsidRDefault="0AF7A740" w:rsidP="00FE1C26">
            <w:pPr>
              <w:pStyle w:val="ListParagraph"/>
              <w:numPr>
                <w:ilvl w:val="0"/>
                <w:numId w:val="18"/>
              </w:numPr>
              <w:spacing w:before="0" w:after="0"/>
              <w:ind w:left="357" w:hanging="357"/>
            </w:pPr>
            <w:r>
              <w:t>There are periods throughout the year when the physical demands of the job will be high</w:t>
            </w:r>
            <w:r w:rsidR="00BF6B39">
              <w:t>.</w:t>
            </w:r>
          </w:p>
          <w:p w14:paraId="3030E756" w14:textId="77777777" w:rsidR="002D79D1" w:rsidRPr="00FE1C26" w:rsidRDefault="0AF7A740" w:rsidP="00FE1C26">
            <w:pPr>
              <w:pStyle w:val="ListParagraph"/>
              <w:numPr>
                <w:ilvl w:val="0"/>
                <w:numId w:val="18"/>
              </w:numPr>
              <w:spacing w:before="0" w:after="0"/>
              <w:ind w:left="357" w:hanging="357"/>
            </w:pPr>
            <w:r>
              <w:t>Physically demanding tasks will require the ability to lift safely lift heavy equipment when installing new equipment into the Server rooms.</w:t>
            </w:r>
          </w:p>
          <w:p w14:paraId="5F27A53B" w14:textId="3238A306" w:rsidR="002D79D1" w:rsidRPr="00FE1C26" w:rsidRDefault="6FDFB0D1" w:rsidP="00FE1C26">
            <w:pPr>
              <w:pStyle w:val="ListParagraph"/>
              <w:numPr>
                <w:ilvl w:val="0"/>
                <w:numId w:val="18"/>
              </w:numPr>
              <w:spacing w:before="0" w:after="0"/>
              <w:ind w:left="357" w:hanging="357"/>
            </w:pPr>
            <w:r>
              <w:t>An elevated level</w:t>
            </w:r>
            <w:r w:rsidR="0AF7A740">
              <w:t xml:space="preserve"> of concentration is required when working on complex problems in situations that could cause catastrophic consequences to the Business if a wrong decision is made or a process is missed. </w:t>
            </w:r>
          </w:p>
          <w:p w14:paraId="0EFAC438" w14:textId="77777777" w:rsidR="002D79D1" w:rsidRPr="00FE1C26" w:rsidRDefault="0AF7A740" w:rsidP="00FE1C26">
            <w:pPr>
              <w:pStyle w:val="ListParagraph"/>
              <w:numPr>
                <w:ilvl w:val="0"/>
                <w:numId w:val="18"/>
              </w:numPr>
              <w:spacing w:before="0" w:after="0"/>
              <w:ind w:left="357" w:hanging="357"/>
            </w:pPr>
            <w:r>
              <w:t>Prolong use of VDUs over and above a standard use due to deploying technology or fixing problems that would require working extended hours.</w:t>
            </w:r>
          </w:p>
          <w:p w14:paraId="45464E84" w14:textId="305CA58D" w:rsidR="008F2B3A" w:rsidRDefault="0AF7A740" w:rsidP="00FE1C26">
            <w:pPr>
              <w:pStyle w:val="ListParagraph"/>
              <w:numPr>
                <w:ilvl w:val="0"/>
                <w:numId w:val="18"/>
              </w:numPr>
              <w:spacing w:before="0" w:after="0"/>
              <w:ind w:left="357" w:hanging="357"/>
            </w:pPr>
            <w:r>
              <w:t xml:space="preserve">Standing for prolong periods while diagnosing, </w:t>
            </w:r>
            <w:r w:rsidR="00305734">
              <w:t>installing,</w:t>
            </w:r>
            <w:r>
              <w:t xml:space="preserve"> or configuring devices or appliances while on a project or doing routine maintenance.</w:t>
            </w:r>
          </w:p>
          <w:p w14:paraId="353F044E" w14:textId="77777777" w:rsidR="00FE1C26" w:rsidRPr="00FE1C26" w:rsidRDefault="00FE1C26" w:rsidP="00FE1C26">
            <w:pPr>
              <w:spacing w:before="0" w:after="0"/>
            </w:pPr>
          </w:p>
        </w:tc>
      </w:tr>
    </w:tbl>
    <w:p w14:paraId="689A0E00"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283BC70D" w14:textId="77777777" w:rsidTr="123629A2">
        <w:trPr>
          <w:cantSplit/>
          <w:trHeight w:val="359"/>
          <w:tblHeader/>
        </w:trPr>
        <w:tc>
          <w:tcPr>
            <w:tcW w:w="9322" w:type="dxa"/>
            <w:shd w:val="clear" w:color="auto" w:fill="6F4F9B" w:themeFill="accent6"/>
            <w:tcMar>
              <w:top w:w="57" w:type="dxa"/>
            </w:tcMar>
          </w:tcPr>
          <w:p w14:paraId="7917FC6C" w14:textId="5820DD09" w:rsidR="008D0EB6" w:rsidRPr="00046FA4" w:rsidRDefault="0AF7A740" w:rsidP="008F2B3A">
            <w:pPr>
              <w:jc w:val="left"/>
              <w:rPr>
                <w:rFonts w:cstheme="minorHAnsi"/>
                <w:b/>
                <w:szCs w:val="20"/>
              </w:rPr>
            </w:pPr>
            <w:r w:rsidRPr="0AF7A740">
              <w:rPr>
                <w:rFonts w:asciiTheme="minorHAnsi" w:eastAsiaTheme="minorEastAsia" w:hAnsiTheme="minorHAnsi" w:cstheme="minorBidi"/>
                <w:b/>
                <w:bCs/>
                <w:color w:val="FFFFFF" w:themeColor="background1"/>
              </w:rPr>
              <w:t>Working conditions and emotional demands</w:t>
            </w:r>
          </w:p>
        </w:tc>
      </w:tr>
      <w:tr w:rsidR="008D0EB6" w:rsidRPr="004273A1" w14:paraId="5354449B" w14:textId="77777777" w:rsidTr="123629A2">
        <w:trPr>
          <w:cantSplit/>
          <w:trHeight w:val="359"/>
        </w:trPr>
        <w:tc>
          <w:tcPr>
            <w:tcW w:w="9322" w:type="dxa"/>
            <w:shd w:val="clear" w:color="auto" w:fill="E1DAEC" w:themeFill="accent6" w:themeFillTint="33"/>
            <w:tcMar>
              <w:top w:w="57" w:type="dxa"/>
            </w:tcMar>
          </w:tcPr>
          <w:p w14:paraId="18501577" w14:textId="77777777" w:rsidR="008D0EB6" w:rsidRPr="008D0EB6" w:rsidRDefault="0AF7A740" w:rsidP="008F2B3A">
            <w:pPr>
              <w:pStyle w:val="Instructions"/>
              <w:jc w:val="left"/>
            </w:pPr>
            <w:r>
              <w:t>What are the environmental conditions in which the work is conducted, the social and emotional demands faced by the role and the pressures resulting from these?</w:t>
            </w:r>
          </w:p>
        </w:tc>
      </w:tr>
      <w:tr w:rsidR="008F2B3A" w:rsidRPr="004273A1" w14:paraId="3210A25F" w14:textId="77777777" w:rsidTr="123629A2">
        <w:trPr>
          <w:trHeight w:val="1134"/>
        </w:trPr>
        <w:tc>
          <w:tcPr>
            <w:tcW w:w="9322" w:type="dxa"/>
            <w:shd w:val="clear" w:color="auto" w:fill="FFFFFF" w:themeFill="background1"/>
            <w:tcMar>
              <w:top w:w="57" w:type="dxa"/>
            </w:tcMar>
          </w:tcPr>
          <w:p w14:paraId="62D8C7FF" w14:textId="77777777" w:rsidR="00FE1C26" w:rsidRPr="00FE1C26" w:rsidRDefault="00FE1C26" w:rsidP="00FE1C26">
            <w:pPr>
              <w:spacing w:before="0" w:after="0"/>
              <w:rPr>
                <w:rFonts w:asciiTheme="minorHAnsi" w:hAnsiTheme="minorHAnsi"/>
              </w:rPr>
            </w:pPr>
          </w:p>
          <w:p w14:paraId="06B9EFC7" w14:textId="77777777" w:rsidR="00CE3248" w:rsidRPr="00CE3248" w:rsidRDefault="123629A2" w:rsidP="123629A2">
            <w:pPr>
              <w:pStyle w:val="ListParagraph"/>
              <w:numPr>
                <w:ilvl w:val="0"/>
                <w:numId w:val="19"/>
              </w:numPr>
              <w:spacing w:before="0" w:after="0"/>
            </w:pPr>
            <w:r w:rsidRPr="123629A2">
              <w:rPr>
                <w:rFonts w:asciiTheme="minorHAnsi" w:eastAsiaTheme="minorEastAsia" w:hAnsiTheme="minorHAnsi" w:cstheme="minorBidi"/>
              </w:rPr>
              <w:t>Some flexibility is required to accommodate maintenance and upgrade work. Most of the work is scheduled for the weekends/Bank holidays to minimise any impact that may impact the running of the business and to allow extra time to recovery systems so that they are back and running for start of business on Monday.</w:t>
            </w:r>
          </w:p>
          <w:p w14:paraId="343662D5" w14:textId="77777777" w:rsidR="00C67014" w:rsidRDefault="00C67014" w:rsidP="0AF7A740">
            <w:pPr>
              <w:pStyle w:val="ListParagraph"/>
              <w:numPr>
                <w:ilvl w:val="0"/>
                <w:numId w:val="19"/>
              </w:numPr>
              <w:spacing w:before="0" w:after="0"/>
              <w:ind w:left="357" w:hanging="357"/>
              <w:rPr>
                <w:rFonts w:asciiTheme="minorHAnsi" w:eastAsiaTheme="minorEastAsia" w:hAnsiTheme="minorHAnsi" w:cstheme="minorBidi"/>
              </w:rPr>
            </w:pPr>
            <w:r w:rsidRPr="00C67014">
              <w:rPr>
                <w:rFonts w:asciiTheme="minorHAnsi" w:eastAsiaTheme="minorEastAsia" w:hAnsiTheme="minorHAnsi" w:cstheme="minorBidi"/>
              </w:rPr>
              <w:t>The flexibility of out of hours cover on a rota basis will be required</w:t>
            </w:r>
            <w:r>
              <w:rPr>
                <w:rFonts w:asciiTheme="minorHAnsi" w:eastAsiaTheme="minorEastAsia" w:hAnsiTheme="minorHAnsi" w:cstheme="minorBidi"/>
              </w:rPr>
              <w:t>.</w:t>
            </w:r>
          </w:p>
          <w:p w14:paraId="339AECEE" w14:textId="4A90E88E" w:rsidR="00194A38" w:rsidRPr="00FE1C26" w:rsidRDefault="0AF7A740" w:rsidP="0AF7A740">
            <w:pPr>
              <w:pStyle w:val="ListParagraph"/>
              <w:numPr>
                <w:ilvl w:val="0"/>
                <w:numId w:val="19"/>
              </w:numPr>
              <w:spacing w:before="0" w:after="0"/>
              <w:ind w:left="357" w:hanging="357"/>
              <w:rPr>
                <w:rFonts w:asciiTheme="minorHAnsi" w:eastAsiaTheme="minorEastAsia" w:hAnsiTheme="minorHAnsi" w:cstheme="minorBidi"/>
              </w:rPr>
            </w:pPr>
            <w:r w:rsidRPr="0AF7A740">
              <w:rPr>
                <w:rFonts w:asciiTheme="minorHAnsi" w:eastAsiaTheme="minorEastAsia" w:hAnsiTheme="minorHAnsi" w:cstheme="minorBidi"/>
              </w:rPr>
              <w:t xml:space="preserve">The role also requires occasional travel to other offices to often work out of hours unsupervised this impacts on social life as some of these require overnight stays or early starts or late finishes. </w:t>
            </w:r>
          </w:p>
          <w:p w14:paraId="598033F0" w14:textId="77777777" w:rsidR="008F2B3A" w:rsidRPr="00FE1C26" w:rsidRDefault="0AF7A740" w:rsidP="0AF7A740">
            <w:pPr>
              <w:pStyle w:val="ListParagraph"/>
              <w:numPr>
                <w:ilvl w:val="0"/>
                <w:numId w:val="19"/>
              </w:numPr>
              <w:spacing w:before="0" w:after="0"/>
              <w:ind w:left="357" w:hanging="357"/>
              <w:rPr>
                <w:rFonts w:asciiTheme="minorHAnsi" w:eastAsiaTheme="minorEastAsia" w:hAnsiTheme="minorHAnsi" w:cstheme="minorBidi"/>
              </w:rPr>
            </w:pPr>
            <w:r w:rsidRPr="0AF7A740">
              <w:rPr>
                <w:rFonts w:asciiTheme="minorHAnsi" w:eastAsiaTheme="minorEastAsia" w:hAnsiTheme="minorHAnsi" w:cstheme="minorBidi"/>
              </w:rPr>
              <w:t>There is a varying amount of stress from the weight of the importance/impact of some of this work.</w:t>
            </w:r>
          </w:p>
          <w:p w14:paraId="265550FC" w14:textId="77777777" w:rsidR="00FE1C26" w:rsidRPr="00FE1C26" w:rsidRDefault="00FE1C26" w:rsidP="00FE1C26">
            <w:pPr>
              <w:spacing w:before="0" w:after="0"/>
              <w:rPr>
                <w:rFonts w:asciiTheme="minorHAnsi" w:hAnsiTheme="minorHAnsi"/>
              </w:rPr>
            </w:pPr>
          </w:p>
        </w:tc>
      </w:tr>
    </w:tbl>
    <w:p w14:paraId="6E5CF8AD" w14:textId="77777777" w:rsidR="00E4764E" w:rsidRDefault="00E4764E" w:rsidP="000007E1">
      <w:pPr>
        <w:rPr>
          <w:rFonts w:cstheme="minorHAnsi"/>
          <w:b/>
        </w:rPr>
      </w:pPr>
    </w:p>
    <w:tbl>
      <w:tblPr>
        <w:tblStyle w:val="TableGrid"/>
        <w:tblpPr w:leftFromText="180" w:rightFromText="180" w:vertAnchor="text" w:horzAnchor="margin" w:tblpY="81"/>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7922ED" w:rsidRPr="004273A1" w14:paraId="0D39065C" w14:textId="77777777" w:rsidTr="32188FAB">
        <w:trPr>
          <w:cantSplit/>
          <w:trHeight w:val="359"/>
          <w:tblHeader/>
        </w:trPr>
        <w:tc>
          <w:tcPr>
            <w:tcW w:w="9322" w:type="dxa"/>
            <w:shd w:val="clear" w:color="auto" w:fill="6F4F9B" w:themeFill="accent6"/>
            <w:tcMar>
              <w:top w:w="57" w:type="dxa"/>
            </w:tcMar>
          </w:tcPr>
          <w:p w14:paraId="7FBCE8B9" w14:textId="77777777" w:rsidR="007922ED" w:rsidRPr="00046FA4" w:rsidRDefault="0AF7A740" w:rsidP="00587F94">
            <w:pPr>
              <w:keepNext/>
              <w:keepLines/>
              <w:rPr>
                <w:rFonts w:cstheme="minorHAnsi"/>
                <w:b/>
                <w:szCs w:val="20"/>
              </w:rPr>
            </w:pPr>
            <w:r w:rsidRPr="0AF7A740">
              <w:rPr>
                <w:rFonts w:asciiTheme="minorHAnsi" w:eastAsiaTheme="minorEastAsia" w:hAnsiTheme="minorHAnsi" w:cstheme="minorBidi"/>
                <w:b/>
                <w:bCs/>
                <w:color w:val="FFFFFF" w:themeColor="background1"/>
              </w:rPr>
              <w:t>BMA competency level required</w:t>
            </w:r>
          </w:p>
        </w:tc>
      </w:tr>
      <w:tr w:rsidR="007922ED" w:rsidRPr="004273A1" w14:paraId="562259F8" w14:textId="77777777" w:rsidTr="32188FAB">
        <w:trPr>
          <w:cantSplit/>
          <w:trHeight w:val="359"/>
          <w:tblHeader/>
        </w:trPr>
        <w:tc>
          <w:tcPr>
            <w:tcW w:w="9322" w:type="dxa"/>
            <w:shd w:val="clear" w:color="auto" w:fill="E1DAEC" w:themeFill="accent6" w:themeFillTint="33"/>
            <w:tcMar>
              <w:top w:w="57" w:type="dxa"/>
            </w:tcMar>
          </w:tcPr>
          <w:p w14:paraId="5FB5A25B" w14:textId="77777777" w:rsidR="007922ED" w:rsidRPr="00046FA4" w:rsidRDefault="007922ED" w:rsidP="00587F94">
            <w:pPr>
              <w:keepNext/>
              <w:keepLines/>
              <w:rPr>
                <w:rFonts w:cstheme="minorHAnsi"/>
                <w:b/>
                <w:szCs w:val="20"/>
              </w:rPr>
            </w:pPr>
          </w:p>
        </w:tc>
      </w:tr>
      <w:tr w:rsidR="007922ED" w:rsidRPr="004273A1" w14:paraId="704DE0B5" w14:textId="77777777" w:rsidTr="32188FAB">
        <w:trPr>
          <w:trHeight w:val="6011"/>
        </w:trPr>
        <w:tc>
          <w:tcPr>
            <w:tcW w:w="9322" w:type="dxa"/>
            <w:shd w:val="clear" w:color="auto" w:fill="FFFFFF" w:themeFill="background1"/>
            <w:tcMar>
              <w:top w:w="57" w:type="dxa"/>
            </w:tcMar>
          </w:tcPr>
          <w:p w14:paraId="7EE261EC" w14:textId="77777777" w:rsidR="007922ED" w:rsidRPr="0080090B" w:rsidRDefault="007922ED" w:rsidP="00587F94">
            <w:pPr>
              <w:pStyle w:val="BodyText"/>
              <w:spacing w:before="68"/>
              <w:ind w:left="218" w:right="606" w:firstLine="0"/>
              <w:rPr>
                <w:rFonts w:asciiTheme="minorHAnsi" w:hAnsiTheme="minorHAnsi"/>
              </w:rPr>
            </w:pPr>
            <w:r w:rsidRPr="0AF7A740">
              <w:rPr>
                <w:rFonts w:asciiTheme="minorHAnsi" w:eastAsiaTheme="minorEastAsia" w:hAnsiTheme="minorHAnsi" w:cstheme="minorBidi"/>
              </w:rPr>
              <w:t xml:space="preserve">The post holder is expected to execute their role in line with our five </w:t>
            </w:r>
            <w:r w:rsidR="00FE1C26" w:rsidRPr="0AF7A740">
              <w:rPr>
                <w:rFonts w:asciiTheme="minorHAnsi" w:eastAsiaTheme="minorEastAsia" w:hAnsiTheme="minorHAnsi" w:cstheme="minorBidi"/>
              </w:rPr>
              <w:t>organizational</w:t>
            </w:r>
            <w:r w:rsidRPr="0AF7A740">
              <w:rPr>
                <w:rFonts w:asciiTheme="minorHAnsi" w:eastAsiaTheme="minorEastAsia" w:hAnsiTheme="minorHAnsi" w:cstheme="minorBidi"/>
              </w:rPr>
              <w:t xml:space="preserve"> values. These are currently </w:t>
            </w:r>
            <w:r w:rsidRPr="0AF7A740">
              <w:rPr>
                <w:rFonts w:asciiTheme="minorHAnsi" w:eastAsiaTheme="minorEastAsia" w:hAnsiTheme="minorHAnsi" w:cstheme="minorBidi"/>
                <w:noProof/>
              </w:rPr>
              <w:t>being translated</w:t>
            </w:r>
            <w:r w:rsidRPr="0AF7A740">
              <w:rPr>
                <w:rFonts w:asciiTheme="minorHAnsi" w:eastAsiaTheme="minorEastAsia" w:hAnsiTheme="minorHAnsi" w:cstheme="minorBidi"/>
              </w:rPr>
              <w:t xml:space="preserve"> into </w:t>
            </w:r>
            <w:r w:rsidR="00FE1C26" w:rsidRPr="0AF7A740">
              <w:rPr>
                <w:rFonts w:asciiTheme="minorHAnsi" w:eastAsiaTheme="minorEastAsia" w:hAnsiTheme="minorHAnsi" w:cstheme="minorBidi"/>
              </w:rPr>
              <w:t>behavioral</w:t>
            </w:r>
            <w:r w:rsidRPr="0AF7A740">
              <w:rPr>
                <w:rFonts w:asciiTheme="minorHAnsi" w:eastAsiaTheme="minorEastAsia" w:hAnsiTheme="minorHAnsi" w:cstheme="minorBidi"/>
              </w:rPr>
              <w:t xml:space="preserve"> indicators that will form part of our new performance management process. The</w:t>
            </w:r>
            <w:r w:rsidRPr="0AF7A740">
              <w:rPr>
                <w:rFonts w:asciiTheme="minorHAnsi" w:eastAsiaTheme="minorEastAsia" w:hAnsiTheme="minorHAnsi" w:cstheme="minorBidi"/>
                <w:spacing w:val="-3"/>
              </w:rPr>
              <w:t xml:space="preserve"> </w:t>
            </w:r>
            <w:r w:rsidRPr="0AF7A740">
              <w:rPr>
                <w:rFonts w:asciiTheme="minorHAnsi" w:eastAsiaTheme="minorEastAsia" w:hAnsiTheme="minorHAnsi" w:cstheme="minorBidi"/>
              </w:rPr>
              <w:t>following</w:t>
            </w:r>
            <w:r w:rsidRPr="0AF7A740">
              <w:rPr>
                <w:rFonts w:asciiTheme="minorHAnsi" w:eastAsiaTheme="minorEastAsia" w:hAnsiTheme="minorHAnsi" w:cstheme="minorBidi"/>
                <w:spacing w:val="-3"/>
              </w:rPr>
              <w:t xml:space="preserve"> </w:t>
            </w:r>
            <w:r w:rsidRPr="0AF7A740">
              <w:rPr>
                <w:rFonts w:asciiTheme="minorHAnsi" w:eastAsiaTheme="minorEastAsia" w:hAnsiTheme="minorHAnsi" w:cstheme="minorBidi"/>
              </w:rPr>
              <w:t>examples</w:t>
            </w:r>
            <w:r w:rsidRPr="0AF7A740">
              <w:rPr>
                <w:rFonts w:asciiTheme="minorHAnsi" w:eastAsiaTheme="minorEastAsia" w:hAnsiTheme="minorHAnsi" w:cstheme="minorBidi"/>
                <w:spacing w:val="-4"/>
              </w:rPr>
              <w:t xml:space="preserve"> </w:t>
            </w:r>
            <w:r w:rsidRPr="0AF7A740">
              <w:rPr>
                <w:rFonts w:asciiTheme="minorHAnsi" w:eastAsiaTheme="minorEastAsia" w:hAnsiTheme="minorHAnsi" w:cstheme="minorBidi"/>
              </w:rPr>
              <w:t>illustrate</w:t>
            </w:r>
            <w:r w:rsidRPr="0AF7A740">
              <w:rPr>
                <w:rFonts w:asciiTheme="minorHAnsi" w:eastAsiaTheme="minorEastAsia" w:hAnsiTheme="minorHAnsi" w:cstheme="minorBidi"/>
                <w:spacing w:val="-3"/>
              </w:rPr>
              <w:t xml:space="preserve"> </w:t>
            </w:r>
            <w:r w:rsidRPr="0AF7A740">
              <w:rPr>
                <w:rFonts w:asciiTheme="minorHAnsi" w:eastAsiaTheme="minorEastAsia" w:hAnsiTheme="minorHAnsi" w:cstheme="minorBidi"/>
              </w:rPr>
              <w:t>how</w:t>
            </w:r>
            <w:r w:rsidRPr="0AF7A740">
              <w:rPr>
                <w:rFonts w:asciiTheme="minorHAnsi" w:eastAsiaTheme="minorEastAsia" w:hAnsiTheme="minorHAnsi" w:cstheme="minorBidi"/>
                <w:spacing w:val="-3"/>
              </w:rPr>
              <w:t xml:space="preserve"> </w:t>
            </w:r>
            <w:r w:rsidRPr="0AF7A740">
              <w:rPr>
                <w:rFonts w:asciiTheme="minorHAnsi" w:eastAsiaTheme="minorEastAsia" w:hAnsiTheme="minorHAnsi" w:cstheme="minorBidi"/>
              </w:rPr>
              <w:t>we</w:t>
            </w:r>
            <w:r w:rsidRPr="0AF7A740">
              <w:rPr>
                <w:rFonts w:asciiTheme="minorHAnsi" w:eastAsiaTheme="minorEastAsia" w:hAnsiTheme="minorHAnsi" w:cstheme="minorBidi"/>
                <w:spacing w:val="-4"/>
              </w:rPr>
              <w:t xml:space="preserve"> </w:t>
            </w:r>
            <w:r w:rsidRPr="0AF7A740">
              <w:rPr>
                <w:rFonts w:asciiTheme="minorHAnsi" w:eastAsiaTheme="minorEastAsia" w:hAnsiTheme="minorHAnsi" w:cstheme="minorBidi"/>
              </w:rPr>
              <w:t>are</w:t>
            </w:r>
            <w:r w:rsidRPr="0AF7A740">
              <w:rPr>
                <w:rFonts w:asciiTheme="minorHAnsi" w:eastAsiaTheme="minorEastAsia" w:hAnsiTheme="minorHAnsi" w:cstheme="minorBidi"/>
                <w:spacing w:val="-3"/>
              </w:rPr>
              <w:t xml:space="preserve"> </w:t>
            </w:r>
            <w:r w:rsidRPr="0AF7A740">
              <w:rPr>
                <w:rFonts w:asciiTheme="minorHAnsi" w:eastAsiaTheme="minorEastAsia" w:hAnsiTheme="minorHAnsi" w:cstheme="minorBidi"/>
              </w:rPr>
              <w:t>using</w:t>
            </w:r>
            <w:r w:rsidRPr="0AF7A740">
              <w:rPr>
                <w:rFonts w:asciiTheme="minorHAnsi" w:eastAsiaTheme="minorEastAsia" w:hAnsiTheme="minorHAnsi" w:cstheme="minorBidi"/>
                <w:spacing w:val="-3"/>
              </w:rPr>
              <w:t xml:space="preserve"> </w:t>
            </w:r>
            <w:r w:rsidRPr="0AF7A740">
              <w:rPr>
                <w:rFonts w:asciiTheme="minorHAnsi" w:eastAsiaTheme="minorEastAsia" w:hAnsiTheme="minorHAnsi" w:cstheme="minorBidi"/>
              </w:rPr>
              <w:t>our</w:t>
            </w:r>
            <w:r w:rsidRPr="0AF7A740">
              <w:rPr>
                <w:rFonts w:asciiTheme="minorHAnsi" w:eastAsiaTheme="minorEastAsia" w:hAnsiTheme="minorHAnsi" w:cstheme="minorBidi"/>
                <w:spacing w:val="-2"/>
              </w:rPr>
              <w:t xml:space="preserve"> </w:t>
            </w:r>
            <w:r w:rsidRPr="0AF7A740">
              <w:rPr>
                <w:rFonts w:asciiTheme="minorHAnsi" w:eastAsiaTheme="minorEastAsia" w:hAnsiTheme="minorHAnsi" w:cstheme="minorBidi"/>
              </w:rPr>
              <w:t>values</w:t>
            </w:r>
            <w:r w:rsidRPr="0AF7A740">
              <w:rPr>
                <w:rFonts w:asciiTheme="minorHAnsi" w:eastAsiaTheme="minorEastAsia" w:hAnsiTheme="minorHAnsi" w:cstheme="minorBidi"/>
                <w:spacing w:val="-4"/>
              </w:rPr>
              <w:t xml:space="preserve"> </w:t>
            </w:r>
            <w:r w:rsidRPr="0AF7A740">
              <w:rPr>
                <w:rFonts w:asciiTheme="minorHAnsi" w:eastAsiaTheme="minorEastAsia" w:hAnsiTheme="minorHAnsi" w:cstheme="minorBidi"/>
              </w:rPr>
              <w:t>to</w:t>
            </w:r>
            <w:r w:rsidRPr="0AF7A740">
              <w:rPr>
                <w:rFonts w:asciiTheme="minorHAnsi" w:eastAsiaTheme="minorEastAsia" w:hAnsiTheme="minorHAnsi" w:cstheme="minorBidi"/>
                <w:spacing w:val="-2"/>
              </w:rPr>
              <w:t xml:space="preserve"> </w:t>
            </w:r>
            <w:r w:rsidRPr="0AF7A740">
              <w:rPr>
                <w:rFonts w:asciiTheme="minorHAnsi" w:eastAsiaTheme="minorEastAsia" w:hAnsiTheme="minorHAnsi" w:cstheme="minorBidi"/>
              </w:rPr>
              <w:t>inform</w:t>
            </w:r>
            <w:r w:rsidRPr="0AF7A740">
              <w:rPr>
                <w:rFonts w:asciiTheme="minorHAnsi" w:eastAsiaTheme="minorEastAsia" w:hAnsiTheme="minorHAnsi" w:cstheme="minorBidi"/>
                <w:spacing w:val="-3"/>
              </w:rPr>
              <w:t xml:space="preserve"> </w:t>
            </w:r>
            <w:r w:rsidRPr="0AF7A740">
              <w:rPr>
                <w:rFonts w:asciiTheme="minorHAnsi" w:eastAsiaTheme="minorEastAsia" w:hAnsiTheme="minorHAnsi" w:cstheme="minorBidi"/>
              </w:rPr>
              <w:t>how</w:t>
            </w:r>
            <w:r w:rsidRPr="0AF7A740">
              <w:rPr>
                <w:rFonts w:asciiTheme="minorHAnsi" w:eastAsiaTheme="minorEastAsia" w:hAnsiTheme="minorHAnsi" w:cstheme="minorBidi"/>
                <w:spacing w:val="-3"/>
              </w:rPr>
              <w:t xml:space="preserve"> </w:t>
            </w:r>
            <w:r w:rsidRPr="0AF7A740">
              <w:rPr>
                <w:rFonts w:asciiTheme="minorHAnsi" w:eastAsiaTheme="minorEastAsia" w:hAnsiTheme="minorHAnsi" w:cstheme="minorBidi"/>
              </w:rPr>
              <w:t>we</w:t>
            </w:r>
            <w:r w:rsidRPr="0AF7A740">
              <w:rPr>
                <w:rFonts w:asciiTheme="minorHAnsi" w:eastAsiaTheme="minorEastAsia" w:hAnsiTheme="minorHAnsi" w:cstheme="minorBidi"/>
                <w:spacing w:val="-3"/>
              </w:rPr>
              <w:t xml:space="preserve"> </w:t>
            </w:r>
            <w:r w:rsidRPr="0AF7A740">
              <w:rPr>
                <w:rFonts w:asciiTheme="minorHAnsi" w:eastAsiaTheme="minorEastAsia" w:hAnsiTheme="minorHAnsi" w:cstheme="minorBidi"/>
              </w:rPr>
              <w:t>act:</w:t>
            </w:r>
          </w:p>
          <w:p w14:paraId="4DD38AFA" w14:textId="77777777" w:rsidR="007922ED" w:rsidRPr="0080090B" w:rsidRDefault="007922ED" w:rsidP="0AF7A740">
            <w:pPr>
              <w:pStyle w:val="ListParagraph"/>
              <w:widowControl w:val="0"/>
              <w:numPr>
                <w:ilvl w:val="0"/>
                <w:numId w:val="8"/>
              </w:numPr>
              <w:tabs>
                <w:tab w:val="left" w:pos="939"/>
              </w:tabs>
              <w:spacing w:before="61" w:after="0" w:line="265" w:lineRule="exact"/>
              <w:rPr>
                <w:rFonts w:asciiTheme="minorHAnsi" w:eastAsiaTheme="minorEastAsia" w:hAnsiTheme="minorHAnsi" w:cstheme="minorBidi"/>
              </w:rPr>
            </w:pPr>
            <w:r w:rsidRPr="0AF7A740">
              <w:rPr>
                <w:rFonts w:asciiTheme="minorHAnsi" w:eastAsiaTheme="minorEastAsia" w:hAnsiTheme="minorHAnsi" w:cstheme="minorBidi"/>
              </w:rPr>
              <w:t xml:space="preserve">We are </w:t>
            </w:r>
            <w:r w:rsidRPr="0AF7A740">
              <w:rPr>
                <w:rFonts w:asciiTheme="minorHAnsi" w:eastAsiaTheme="minorEastAsia" w:hAnsiTheme="minorHAnsi" w:cstheme="minorBidi"/>
                <w:b/>
                <w:bCs/>
              </w:rPr>
              <w:t>leaders</w:t>
            </w:r>
            <w:r w:rsidRPr="0AF7A740">
              <w:rPr>
                <w:rFonts w:asciiTheme="minorHAnsi" w:eastAsiaTheme="minorEastAsia" w:hAnsiTheme="minorHAnsi" w:cstheme="minorBidi"/>
                <w:b/>
                <w:bCs/>
                <w:spacing w:val="-9"/>
              </w:rPr>
              <w:t xml:space="preserve"> </w:t>
            </w:r>
            <w:r w:rsidRPr="0AF7A740">
              <w:rPr>
                <w:rFonts w:asciiTheme="minorHAnsi" w:eastAsiaTheme="minorEastAsia" w:hAnsiTheme="minorHAnsi" w:cstheme="minorBidi"/>
              </w:rPr>
              <w:t>because:</w:t>
            </w:r>
          </w:p>
          <w:p w14:paraId="4787768E" w14:textId="77777777" w:rsidR="007922ED" w:rsidRPr="0080090B" w:rsidRDefault="007922ED" w:rsidP="0AF7A740">
            <w:pPr>
              <w:pStyle w:val="ListParagraph"/>
              <w:widowControl w:val="0"/>
              <w:numPr>
                <w:ilvl w:val="1"/>
                <w:numId w:val="8"/>
              </w:numPr>
              <w:tabs>
                <w:tab w:val="left" w:pos="1659"/>
              </w:tabs>
              <w:spacing w:before="0" w:after="0" w:line="241" w:lineRule="exact"/>
              <w:rPr>
                <w:rFonts w:asciiTheme="minorHAnsi" w:eastAsiaTheme="minorEastAsia" w:hAnsiTheme="minorHAnsi" w:cstheme="minorBidi"/>
              </w:rPr>
            </w:pPr>
            <w:r w:rsidRPr="0AF7A740">
              <w:rPr>
                <w:rFonts w:asciiTheme="minorHAnsi" w:eastAsiaTheme="minorEastAsia" w:hAnsiTheme="minorHAnsi" w:cstheme="minorBidi"/>
              </w:rPr>
              <w:t xml:space="preserve">We strive </w:t>
            </w:r>
            <w:r w:rsidRPr="0AF7A740">
              <w:rPr>
                <w:rFonts w:asciiTheme="minorHAnsi" w:eastAsiaTheme="minorEastAsia" w:hAnsiTheme="minorHAnsi" w:cstheme="minorBidi"/>
                <w:noProof/>
              </w:rPr>
              <w:t>to always</w:t>
            </w:r>
            <w:r w:rsidRPr="0AF7A740">
              <w:rPr>
                <w:rFonts w:asciiTheme="minorHAnsi" w:eastAsiaTheme="minorEastAsia" w:hAnsiTheme="minorHAnsi" w:cstheme="minorBidi"/>
                <w:noProof/>
                <w:spacing w:val="-11"/>
              </w:rPr>
              <w:t xml:space="preserve"> </w:t>
            </w:r>
            <w:r w:rsidRPr="0AF7A740">
              <w:rPr>
                <w:rFonts w:asciiTheme="minorHAnsi" w:eastAsiaTheme="minorEastAsia" w:hAnsiTheme="minorHAnsi" w:cstheme="minorBidi"/>
                <w:noProof/>
              </w:rPr>
              <w:t>improve</w:t>
            </w:r>
            <w:r w:rsidRPr="0AF7A740">
              <w:rPr>
                <w:rFonts w:asciiTheme="minorHAnsi" w:eastAsiaTheme="minorEastAsia" w:hAnsiTheme="minorHAnsi" w:cstheme="minorBidi"/>
              </w:rPr>
              <w:t>.</w:t>
            </w:r>
          </w:p>
          <w:p w14:paraId="32DC0858" w14:textId="77777777" w:rsidR="007922ED" w:rsidRPr="0080090B" w:rsidRDefault="007922ED" w:rsidP="0AF7A740">
            <w:pPr>
              <w:pStyle w:val="ListParagraph"/>
              <w:widowControl w:val="0"/>
              <w:numPr>
                <w:ilvl w:val="1"/>
                <w:numId w:val="8"/>
              </w:numPr>
              <w:tabs>
                <w:tab w:val="left" w:pos="1659"/>
              </w:tabs>
              <w:spacing w:before="0" w:after="0"/>
              <w:rPr>
                <w:rFonts w:asciiTheme="minorHAnsi" w:eastAsiaTheme="minorEastAsia" w:hAnsiTheme="minorHAnsi" w:cstheme="minorBidi"/>
              </w:rPr>
            </w:pPr>
            <w:r w:rsidRPr="0AF7A740">
              <w:rPr>
                <w:rFonts w:asciiTheme="minorHAnsi" w:eastAsiaTheme="minorEastAsia" w:hAnsiTheme="minorHAnsi" w:cstheme="minorBidi"/>
              </w:rPr>
              <w:t>We take responsibility for our</w:t>
            </w:r>
            <w:r w:rsidRPr="0AF7A740">
              <w:rPr>
                <w:rFonts w:asciiTheme="minorHAnsi" w:eastAsiaTheme="minorEastAsia" w:hAnsiTheme="minorHAnsi" w:cstheme="minorBidi"/>
                <w:spacing w:val="-13"/>
              </w:rPr>
              <w:t xml:space="preserve"> </w:t>
            </w:r>
            <w:r w:rsidRPr="0AF7A740">
              <w:rPr>
                <w:rFonts w:asciiTheme="minorHAnsi" w:eastAsiaTheme="minorEastAsia" w:hAnsiTheme="minorHAnsi" w:cstheme="minorBidi"/>
              </w:rPr>
              <w:t>actions.</w:t>
            </w:r>
          </w:p>
          <w:p w14:paraId="3E38DAE1" w14:textId="77777777" w:rsidR="007922ED" w:rsidRPr="0080090B" w:rsidRDefault="007922ED" w:rsidP="0AF7A740">
            <w:pPr>
              <w:pStyle w:val="ListParagraph"/>
              <w:widowControl w:val="0"/>
              <w:numPr>
                <w:ilvl w:val="1"/>
                <w:numId w:val="8"/>
              </w:numPr>
              <w:tabs>
                <w:tab w:val="left" w:pos="1659"/>
              </w:tabs>
              <w:spacing w:before="0" w:after="0" w:line="243" w:lineRule="exact"/>
              <w:rPr>
                <w:rFonts w:asciiTheme="minorHAnsi" w:eastAsiaTheme="minorEastAsia" w:hAnsiTheme="minorHAnsi" w:cstheme="minorBidi"/>
              </w:rPr>
            </w:pPr>
            <w:r w:rsidRPr="0AF7A740">
              <w:rPr>
                <w:rFonts w:asciiTheme="minorHAnsi" w:eastAsiaTheme="minorEastAsia" w:hAnsiTheme="minorHAnsi" w:cstheme="minorBidi"/>
              </w:rPr>
              <w:t>We collaborate with each other and work as one BMA for the good of our</w:t>
            </w:r>
            <w:r w:rsidRPr="0AF7A740">
              <w:rPr>
                <w:rFonts w:asciiTheme="minorHAnsi" w:eastAsiaTheme="minorEastAsia" w:hAnsiTheme="minorHAnsi" w:cstheme="minorBidi"/>
                <w:spacing w:val="-25"/>
              </w:rPr>
              <w:t xml:space="preserve"> </w:t>
            </w:r>
            <w:r w:rsidRPr="0AF7A740">
              <w:rPr>
                <w:rFonts w:asciiTheme="minorHAnsi" w:eastAsiaTheme="minorEastAsia" w:hAnsiTheme="minorHAnsi" w:cstheme="minorBidi"/>
              </w:rPr>
              <w:t>members.</w:t>
            </w:r>
          </w:p>
          <w:p w14:paraId="2631CB72" w14:textId="77777777" w:rsidR="007922ED" w:rsidRPr="0080090B" w:rsidRDefault="007922ED" w:rsidP="0AF7A740">
            <w:pPr>
              <w:pStyle w:val="ListParagraph"/>
              <w:widowControl w:val="0"/>
              <w:numPr>
                <w:ilvl w:val="1"/>
                <w:numId w:val="8"/>
              </w:numPr>
              <w:tabs>
                <w:tab w:val="left" w:pos="1659"/>
              </w:tabs>
              <w:spacing w:before="0" w:after="0" w:line="243" w:lineRule="exact"/>
              <w:rPr>
                <w:rFonts w:asciiTheme="minorHAnsi" w:eastAsiaTheme="minorEastAsia" w:hAnsiTheme="minorHAnsi" w:cstheme="minorBidi"/>
              </w:rPr>
            </w:pPr>
            <w:r w:rsidRPr="0AF7A740">
              <w:rPr>
                <w:rFonts w:asciiTheme="minorHAnsi" w:eastAsiaTheme="minorEastAsia" w:hAnsiTheme="minorHAnsi" w:cstheme="minorBidi"/>
              </w:rPr>
              <w:t>We are proactive and prepared to guide our members and each</w:t>
            </w:r>
            <w:r w:rsidRPr="0AF7A740">
              <w:rPr>
                <w:rFonts w:asciiTheme="minorHAnsi" w:eastAsiaTheme="minorEastAsia" w:hAnsiTheme="minorHAnsi" w:cstheme="minorBidi"/>
                <w:spacing w:val="-24"/>
              </w:rPr>
              <w:t xml:space="preserve"> </w:t>
            </w:r>
            <w:r w:rsidRPr="0AF7A740">
              <w:rPr>
                <w:rFonts w:asciiTheme="minorHAnsi" w:eastAsiaTheme="minorEastAsia" w:hAnsiTheme="minorHAnsi" w:cstheme="minorBidi"/>
              </w:rPr>
              <w:t>other.</w:t>
            </w:r>
          </w:p>
          <w:p w14:paraId="5F56A8DB" w14:textId="77777777" w:rsidR="007922ED" w:rsidRPr="0080090B" w:rsidRDefault="007922ED" w:rsidP="0AF7A740">
            <w:pPr>
              <w:pStyle w:val="ListParagraph"/>
              <w:widowControl w:val="0"/>
              <w:numPr>
                <w:ilvl w:val="0"/>
                <w:numId w:val="8"/>
              </w:numPr>
              <w:tabs>
                <w:tab w:val="left" w:pos="939"/>
              </w:tabs>
              <w:spacing w:before="0" w:after="0"/>
              <w:rPr>
                <w:rFonts w:asciiTheme="minorHAnsi" w:eastAsiaTheme="minorEastAsia" w:hAnsiTheme="minorHAnsi" w:cstheme="minorBidi"/>
              </w:rPr>
            </w:pPr>
            <w:r w:rsidRPr="0AF7A740">
              <w:rPr>
                <w:rFonts w:asciiTheme="minorHAnsi" w:eastAsiaTheme="minorEastAsia" w:hAnsiTheme="minorHAnsi" w:cstheme="minorBidi"/>
              </w:rPr>
              <w:t xml:space="preserve">We are </w:t>
            </w:r>
            <w:r w:rsidRPr="0AF7A740">
              <w:rPr>
                <w:rFonts w:asciiTheme="minorHAnsi" w:eastAsiaTheme="minorEastAsia" w:hAnsiTheme="minorHAnsi" w:cstheme="minorBidi"/>
                <w:b/>
                <w:bCs/>
              </w:rPr>
              <w:t>experts</w:t>
            </w:r>
            <w:r w:rsidRPr="0AF7A740">
              <w:rPr>
                <w:rFonts w:asciiTheme="minorHAnsi" w:eastAsiaTheme="minorEastAsia" w:hAnsiTheme="minorHAnsi" w:cstheme="minorBidi"/>
                <w:b/>
                <w:bCs/>
                <w:spacing w:val="-9"/>
              </w:rPr>
              <w:t xml:space="preserve"> </w:t>
            </w:r>
            <w:r w:rsidRPr="0AF7A740">
              <w:rPr>
                <w:rFonts w:asciiTheme="minorHAnsi" w:eastAsiaTheme="minorEastAsia" w:hAnsiTheme="minorHAnsi" w:cstheme="minorBidi"/>
              </w:rPr>
              <w:t>because:</w:t>
            </w:r>
          </w:p>
          <w:p w14:paraId="1A98CE99" w14:textId="77777777" w:rsidR="007922ED" w:rsidRPr="0080090B" w:rsidRDefault="007922ED" w:rsidP="0AF7A740">
            <w:pPr>
              <w:pStyle w:val="ListParagraph"/>
              <w:widowControl w:val="0"/>
              <w:numPr>
                <w:ilvl w:val="1"/>
                <w:numId w:val="8"/>
              </w:numPr>
              <w:tabs>
                <w:tab w:val="left" w:pos="1659"/>
              </w:tabs>
              <w:spacing w:before="0" w:after="0"/>
              <w:rPr>
                <w:rFonts w:asciiTheme="minorHAnsi" w:eastAsiaTheme="minorEastAsia" w:hAnsiTheme="minorHAnsi" w:cstheme="minorBidi"/>
              </w:rPr>
            </w:pPr>
            <w:r w:rsidRPr="0AF7A740">
              <w:rPr>
                <w:rFonts w:asciiTheme="minorHAnsi" w:eastAsiaTheme="minorEastAsia" w:hAnsiTheme="minorHAnsi" w:cstheme="minorBidi"/>
              </w:rPr>
              <w:t>We understand our</w:t>
            </w:r>
            <w:r w:rsidRPr="0AF7A740">
              <w:rPr>
                <w:rFonts w:asciiTheme="minorHAnsi" w:eastAsiaTheme="minorEastAsia" w:hAnsiTheme="minorHAnsi" w:cstheme="minorBidi"/>
                <w:spacing w:val="-14"/>
              </w:rPr>
              <w:t xml:space="preserve"> </w:t>
            </w:r>
            <w:r w:rsidRPr="0AF7A740">
              <w:rPr>
                <w:rFonts w:asciiTheme="minorHAnsi" w:eastAsiaTheme="minorEastAsia" w:hAnsiTheme="minorHAnsi" w:cstheme="minorBidi"/>
              </w:rPr>
              <w:t>members</w:t>
            </w:r>
          </w:p>
          <w:p w14:paraId="733A92C7" w14:textId="77777777" w:rsidR="007922ED" w:rsidRPr="0080090B" w:rsidRDefault="007922ED" w:rsidP="0AF7A740">
            <w:pPr>
              <w:pStyle w:val="ListParagraph"/>
              <w:widowControl w:val="0"/>
              <w:numPr>
                <w:ilvl w:val="1"/>
                <w:numId w:val="8"/>
              </w:numPr>
              <w:tabs>
                <w:tab w:val="left" w:pos="1659"/>
              </w:tabs>
              <w:spacing w:before="0" w:after="0" w:line="243" w:lineRule="exact"/>
              <w:rPr>
                <w:rFonts w:asciiTheme="minorHAnsi" w:eastAsiaTheme="minorEastAsia" w:hAnsiTheme="minorHAnsi" w:cstheme="minorBidi"/>
              </w:rPr>
            </w:pPr>
            <w:r w:rsidRPr="0AF7A740">
              <w:rPr>
                <w:rFonts w:asciiTheme="minorHAnsi" w:eastAsiaTheme="minorEastAsia" w:hAnsiTheme="minorHAnsi" w:cstheme="minorBidi"/>
              </w:rPr>
              <w:t>We draw on our collective experience and knowledge to solve</w:t>
            </w:r>
            <w:r w:rsidRPr="0AF7A740">
              <w:rPr>
                <w:rFonts w:asciiTheme="minorHAnsi" w:eastAsiaTheme="minorEastAsia" w:hAnsiTheme="minorHAnsi" w:cstheme="minorBidi"/>
                <w:spacing w:val="-26"/>
              </w:rPr>
              <w:t xml:space="preserve"> </w:t>
            </w:r>
            <w:r w:rsidRPr="0AF7A740">
              <w:rPr>
                <w:rFonts w:asciiTheme="minorHAnsi" w:eastAsiaTheme="minorEastAsia" w:hAnsiTheme="minorHAnsi" w:cstheme="minorBidi"/>
              </w:rPr>
              <w:t>problems.</w:t>
            </w:r>
          </w:p>
          <w:p w14:paraId="291DDC46" w14:textId="77777777" w:rsidR="007922ED" w:rsidRPr="0080090B" w:rsidRDefault="007922ED" w:rsidP="0AF7A740">
            <w:pPr>
              <w:pStyle w:val="ListParagraph"/>
              <w:widowControl w:val="0"/>
              <w:numPr>
                <w:ilvl w:val="1"/>
                <w:numId w:val="8"/>
              </w:numPr>
              <w:tabs>
                <w:tab w:val="left" w:pos="1659"/>
              </w:tabs>
              <w:spacing w:before="0" w:after="0" w:line="243" w:lineRule="exact"/>
              <w:rPr>
                <w:rFonts w:asciiTheme="minorHAnsi" w:eastAsiaTheme="minorEastAsia" w:hAnsiTheme="minorHAnsi" w:cstheme="minorBidi"/>
              </w:rPr>
            </w:pPr>
            <w:r w:rsidRPr="0AF7A740">
              <w:rPr>
                <w:rFonts w:asciiTheme="minorHAnsi" w:eastAsiaTheme="minorEastAsia" w:hAnsiTheme="minorHAnsi" w:cstheme="minorBidi"/>
              </w:rPr>
              <w:t>We use our insights and research to make</w:t>
            </w:r>
            <w:r w:rsidRPr="0AF7A740">
              <w:rPr>
                <w:rFonts w:asciiTheme="minorHAnsi" w:eastAsiaTheme="minorEastAsia" w:hAnsiTheme="minorHAnsi" w:cstheme="minorBidi"/>
                <w:spacing w:val="-14"/>
              </w:rPr>
              <w:t xml:space="preserve"> </w:t>
            </w:r>
            <w:r w:rsidRPr="0AF7A740">
              <w:rPr>
                <w:rFonts w:asciiTheme="minorHAnsi" w:eastAsiaTheme="minorEastAsia" w:hAnsiTheme="minorHAnsi" w:cstheme="minorBidi"/>
              </w:rPr>
              <w:t>decisions.</w:t>
            </w:r>
          </w:p>
          <w:p w14:paraId="79982631" w14:textId="04E279C8" w:rsidR="007922ED" w:rsidRPr="0080090B" w:rsidRDefault="40DAE255" w:rsidP="32188FAB">
            <w:pPr>
              <w:pStyle w:val="ListParagraph"/>
              <w:widowControl w:val="0"/>
              <w:numPr>
                <w:ilvl w:val="1"/>
                <w:numId w:val="8"/>
              </w:numPr>
              <w:tabs>
                <w:tab w:val="left" w:pos="1659"/>
              </w:tabs>
              <w:spacing w:before="0" w:after="0"/>
              <w:rPr>
                <w:rFonts w:asciiTheme="minorHAnsi" w:eastAsiaTheme="minorEastAsia" w:hAnsiTheme="minorHAnsi" w:cstheme="minorBidi"/>
              </w:rPr>
            </w:pPr>
            <w:r w:rsidRPr="32188FAB">
              <w:rPr>
                <w:rFonts w:asciiTheme="minorHAnsi" w:eastAsiaTheme="minorEastAsia" w:hAnsiTheme="minorHAnsi" w:cstheme="minorBidi"/>
              </w:rPr>
              <w:t xml:space="preserve">We provide accurate, credible, </w:t>
            </w:r>
            <w:r w:rsidR="4562A665" w:rsidRPr="32188FAB">
              <w:rPr>
                <w:rFonts w:asciiTheme="minorHAnsi" w:eastAsiaTheme="minorEastAsia" w:hAnsiTheme="minorHAnsi" w:cstheme="minorBidi"/>
              </w:rPr>
              <w:t>relevant,</w:t>
            </w:r>
            <w:r w:rsidRPr="32188FAB">
              <w:rPr>
                <w:rFonts w:asciiTheme="minorHAnsi" w:eastAsiaTheme="minorEastAsia" w:hAnsiTheme="minorHAnsi" w:cstheme="minorBidi"/>
              </w:rPr>
              <w:t xml:space="preserve"> and engaging</w:t>
            </w:r>
            <w:r w:rsidRPr="32188FAB">
              <w:rPr>
                <w:rFonts w:asciiTheme="minorHAnsi" w:eastAsiaTheme="minorEastAsia" w:hAnsiTheme="minorHAnsi" w:cstheme="minorBidi"/>
                <w:spacing w:val="-25"/>
              </w:rPr>
              <w:t xml:space="preserve"> </w:t>
            </w:r>
            <w:r w:rsidRPr="32188FAB">
              <w:rPr>
                <w:rFonts w:asciiTheme="minorHAnsi" w:eastAsiaTheme="minorEastAsia" w:hAnsiTheme="minorHAnsi" w:cstheme="minorBidi"/>
              </w:rPr>
              <w:t>information.</w:t>
            </w:r>
          </w:p>
          <w:p w14:paraId="5CFE31EA" w14:textId="77777777" w:rsidR="007922ED" w:rsidRPr="0080090B" w:rsidRDefault="007922ED" w:rsidP="0AF7A740">
            <w:pPr>
              <w:pStyle w:val="ListParagraph"/>
              <w:widowControl w:val="0"/>
              <w:numPr>
                <w:ilvl w:val="1"/>
                <w:numId w:val="8"/>
              </w:numPr>
              <w:tabs>
                <w:tab w:val="left" w:pos="1659"/>
              </w:tabs>
              <w:spacing w:before="1" w:after="0" w:line="243" w:lineRule="exact"/>
              <w:rPr>
                <w:rFonts w:asciiTheme="minorHAnsi" w:eastAsiaTheme="minorEastAsia" w:hAnsiTheme="minorHAnsi" w:cstheme="minorBidi"/>
              </w:rPr>
            </w:pPr>
            <w:r w:rsidRPr="0AF7A740">
              <w:rPr>
                <w:rFonts w:asciiTheme="minorHAnsi" w:eastAsiaTheme="minorEastAsia" w:hAnsiTheme="minorHAnsi" w:cstheme="minorBidi"/>
              </w:rPr>
              <w:t>We recognise our strengths and act upon</w:t>
            </w:r>
            <w:r w:rsidRPr="0AF7A740">
              <w:rPr>
                <w:rFonts w:asciiTheme="minorHAnsi" w:eastAsiaTheme="minorEastAsia" w:hAnsiTheme="minorHAnsi" w:cstheme="minorBidi"/>
                <w:spacing w:val="-18"/>
              </w:rPr>
              <w:t xml:space="preserve"> </w:t>
            </w:r>
            <w:r w:rsidRPr="0AF7A740">
              <w:rPr>
                <w:rFonts w:asciiTheme="minorHAnsi" w:eastAsiaTheme="minorEastAsia" w:hAnsiTheme="minorHAnsi" w:cstheme="minorBidi"/>
              </w:rPr>
              <w:t>them.</w:t>
            </w:r>
          </w:p>
          <w:p w14:paraId="1ECDD1A0" w14:textId="77777777" w:rsidR="007922ED" w:rsidRPr="0080090B" w:rsidRDefault="007922ED" w:rsidP="0AF7A740">
            <w:pPr>
              <w:pStyle w:val="ListParagraph"/>
              <w:widowControl w:val="0"/>
              <w:numPr>
                <w:ilvl w:val="0"/>
                <w:numId w:val="8"/>
              </w:numPr>
              <w:tabs>
                <w:tab w:val="left" w:pos="939"/>
              </w:tabs>
              <w:spacing w:before="0" w:after="0" w:line="243" w:lineRule="exact"/>
              <w:rPr>
                <w:rFonts w:asciiTheme="minorHAnsi" w:eastAsiaTheme="minorEastAsia" w:hAnsiTheme="minorHAnsi" w:cstheme="minorBidi"/>
              </w:rPr>
            </w:pPr>
            <w:r w:rsidRPr="0AF7A740">
              <w:rPr>
                <w:rFonts w:asciiTheme="minorHAnsi" w:eastAsiaTheme="minorEastAsia" w:hAnsiTheme="minorHAnsi" w:cstheme="minorBidi"/>
              </w:rPr>
              <w:t xml:space="preserve">We are </w:t>
            </w:r>
            <w:r w:rsidRPr="0AF7A740">
              <w:rPr>
                <w:rFonts w:asciiTheme="minorHAnsi" w:eastAsiaTheme="minorEastAsia" w:hAnsiTheme="minorHAnsi" w:cstheme="minorBidi"/>
                <w:b/>
                <w:bCs/>
              </w:rPr>
              <w:t>committed</w:t>
            </w:r>
            <w:r w:rsidRPr="0AF7A740">
              <w:rPr>
                <w:rFonts w:asciiTheme="minorHAnsi" w:eastAsiaTheme="minorEastAsia" w:hAnsiTheme="minorHAnsi" w:cstheme="minorBidi"/>
                <w:b/>
                <w:bCs/>
                <w:spacing w:val="-10"/>
              </w:rPr>
              <w:t xml:space="preserve"> </w:t>
            </w:r>
            <w:r w:rsidRPr="0AF7A740">
              <w:rPr>
                <w:rFonts w:asciiTheme="minorHAnsi" w:eastAsiaTheme="minorEastAsia" w:hAnsiTheme="minorHAnsi" w:cstheme="minorBidi"/>
              </w:rPr>
              <w:t>because:</w:t>
            </w:r>
          </w:p>
          <w:p w14:paraId="58EFA504" w14:textId="77777777" w:rsidR="007922ED" w:rsidRPr="0080090B" w:rsidRDefault="007922ED" w:rsidP="0AF7A740">
            <w:pPr>
              <w:pStyle w:val="ListParagraph"/>
              <w:widowControl w:val="0"/>
              <w:numPr>
                <w:ilvl w:val="1"/>
                <w:numId w:val="8"/>
              </w:numPr>
              <w:tabs>
                <w:tab w:val="left" w:pos="1659"/>
              </w:tabs>
              <w:spacing w:before="0" w:after="0"/>
              <w:rPr>
                <w:rFonts w:asciiTheme="minorHAnsi" w:eastAsiaTheme="minorEastAsia" w:hAnsiTheme="minorHAnsi" w:cstheme="minorBidi"/>
              </w:rPr>
            </w:pPr>
            <w:r w:rsidRPr="0AF7A740">
              <w:rPr>
                <w:rFonts w:asciiTheme="minorHAnsi" w:eastAsiaTheme="minorEastAsia" w:hAnsiTheme="minorHAnsi" w:cstheme="minorBidi"/>
              </w:rPr>
              <w:t>We listen to our members and put them at the heart of everything we</w:t>
            </w:r>
            <w:r w:rsidRPr="0AF7A740">
              <w:rPr>
                <w:rFonts w:asciiTheme="minorHAnsi" w:eastAsiaTheme="minorEastAsia" w:hAnsiTheme="minorHAnsi" w:cstheme="minorBidi"/>
                <w:spacing w:val="-26"/>
              </w:rPr>
              <w:t xml:space="preserve"> </w:t>
            </w:r>
            <w:r w:rsidRPr="0AF7A740">
              <w:rPr>
                <w:rFonts w:asciiTheme="minorHAnsi" w:eastAsiaTheme="minorEastAsia" w:hAnsiTheme="minorHAnsi" w:cstheme="minorBidi"/>
              </w:rPr>
              <w:t>do.</w:t>
            </w:r>
          </w:p>
          <w:p w14:paraId="7C9A65A3" w14:textId="0839B769" w:rsidR="007922ED" w:rsidRPr="0080090B" w:rsidRDefault="40DAE255" w:rsidP="32188FAB">
            <w:pPr>
              <w:pStyle w:val="ListParagraph"/>
              <w:widowControl w:val="0"/>
              <w:numPr>
                <w:ilvl w:val="1"/>
                <w:numId w:val="8"/>
              </w:numPr>
              <w:tabs>
                <w:tab w:val="left" w:pos="1659"/>
              </w:tabs>
              <w:spacing w:before="0" w:after="0"/>
              <w:rPr>
                <w:rFonts w:asciiTheme="minorHAnsi" w:eastAsiaTheme="minorEastAsia" w:hAnsiTheme="minorHAnsi" w:cstheme="minorBidi"/>
              </w:rPr>
            </w:pPr>
            <w:r w:rsidRPr="32188FAB">
              <w:rPr>
                <w:rFonts w:asciiTheme="minorHAnsi" w:eastAsiaTheme="minorEastAsia" w:hAnsiTheme="minorHAnsi" w:cstheme="minorBidi"/>
              </w:rPr>
              <w:t xml:space="preserve">We are respectful, inclusive, </w:t>
            </w:r>
            <w:r w:rsidR="2FC2F284" w:rsidRPr="32188FAB">
              <w:rPr>
                <w:rFonts w:asciiTheme="minorHAnsi" w:eastAsiaTheme="minorEastAsia" w:hAnsiTheme="minorHAnsi" w:cstheme="minorBidi"/>
              </w:rPr>
              <w:t>open,</w:t>
            </w:r>
            <w:r w:rsidRPr="32188FAB">
              <w:rPr>
                <w:rFonts w:asciiTheme="minorHAnsi" w:eastAsiaTheme="minorEastAsia" w:hAnsiTheme="minorHAnsi" w:cstheme="minorBidi"/>
              </w:rPr>
              <w:t xml:space="preserve"> and honest with our members and each</w:t>
            </w:r>
            <w:r w:rsidRPr="32188FAB">
              <w:rPr>
                <w:rFonts w:asciiTheme="minorHAnsi" w:eastAsiaTheme="minorEastAsia" w:hAnsiTheme="minorHAnsi" w:cstheme="minorBidi"/>
                <w:spacing w:val="-27"/>
              </w:rPr>
              <w:t xml:space="preserve"> </w:t>
            </w:r>
            <w:r w:rsidRPr="32188FAB">
              <w:rPr>
                <w:rFonts w:asciiTheme="minorHAnsi" w:eastAsiaTheme="minorEastAsia" w:hAnsiTheme="minorHAnsi" w:cstheme="minorBidi"/>
              </w:rPr>
              <w:t>other.</w:t>
            </w:r>
          </w:p>
          <w:p w14:paraId="4A3A2097" w14:textId="77777777" w:rsidR="007922ED" w:rsidRPr="0080090B" w:rsidRDefault="007922ED" w:rsidP="0AF7A740">
            <w:pPr>
              <w:pStyle w:val="ListParagraph"/>
              <w:widowControl w:val="0"/>
              <w:numPr>
                <w:ilvl w:val="1"/>
                <w:numId w:val="8"/>
              </w:numPr>
              <w:tabs>
                <w:tab w:val="left" w:pos="1659"/>
              </w:tabs>
              <w:spacing w:before="0" w:after="0" w:line="243" w:lineRule="exact"/>
              <w:rPr>
                <w:rFonts w:asciiTheme="minorHAnsi" w:eastAsiaTheme="minorEastAsia" w:hAnsiTheme="minorHAnsi" w:cstheme="minorBidi"/>
              </w:rPr>
            </w:pPr>
            <w:r w:rsidRPr="0AF7A740">
              <w:rPr>
                <w:rFonts w:asciiTheme="minorHAnsi" w:eastAsiaTheme="minorEastAsia" w:hAnsiTheme="minorHAnsi" w:cstheme="minorBidi"/>
              </w:rPr>
              <w:t>We approach everything we do with confidence and</w:t>
            </w:r>
            <w:r w:rsidRPr="0AF7A740">
              <w:rPr>
                <w:rFonts w:asciiTheme="minorHAnsi" w:eastAsiaTheme="minorEastAsia" w:hAnsiTheme="minorHAnsi" w:cstheme="minorBidi"/>
                <w:spacing w:val="-26"/>
              </w:rPr>
              <w:t xml:space="preserve"> </w:t>
            </w:r>
            <w:r w:rsidRPr="0AF7A740">
              <w:rPr>
                <w:rFonts w:asciiTheme="minorHAnsi" w:eastAsiaTheme="minorEastAsia" w:hAnsiTheme="minorHAnsi" w:cstheme="minorBidi"/>
              </w:rPr>
              <w:t>sensitivity.</w:t>
            </w:r>
          </w:p>
          <w:p w14:paraId="33011CCB" w14:textId="77777777" w:rsidR="007922ED" w:rsidRPr="0080090B" w:rsidRDefault="007922ED" w:rsidP="0AF7A740">
            <w:pPr>
              <w:pStyle w:val="ListParagraph"/>
              <w:widowControl w:val="0"/>
              <w:numPr>
                <w:ilvl w:val="0"/>
                <w:numId w:val="8"/>
              </w:numPr>
              <w:tabs>
                <w:tab w:val="left" w:pos="939"/>
              </w:tabs>
              <w:spacing w:before="0" w:after="0" w:line="243" w:lineRule="exact"/>
              <w:rPr>
                <w:rFonts w:asciiTheme="minorHAnsi" w:eastAsiaTheme="minorEastAsia" w:hAnsiTheme="minorHAnsi" w:cstheme="minorBidi"/>
              </w:rPr>
            </w:pPr>
            <w:r w:rsidRPr="0AF7A740">
              <w:rPr>
                <w:rFonts w:asciiTheme="minorHAnsi" w:eastAsiaTheme="minorEastAsia" w:hAnsiTheme="minorHAnsi" w:cstheme="minorBidi"/>
              </w:rPr>
              <w:t xml:space="preserve">We are </w:t>
            </w:r>
            <w:r w:rsidRPr="0AF7A740">
              <w:rPr>
                <w:rFonts w:asciiTheme="minorHAnsi" w:eastAsiaTheme="minorEastAsia" w:hAnsiTheme="minorHAnsi" w:cstheme="minorBidi"/>
                <w:b/>
                <w:bCs/>
              </w:rPr>
              <w:t>reliable</w:t>
            </w:r>
            <w:r w:rsidRPr="0AF7A740">
              <w:rPr>
                <w:rFonts w:asciiTheme="minorHAnsi" w:eastAsiaTheme="minorEastAsia" w:hAnsiTheme="minorHAnsi" w:cstheme="minorBidi"/>
                <w:b/>
                <w:bCs/>
                <w:spacing w:val="-8"/>
              </w:rPr>
              <w:t xml:space="preserve"> </w:t>
            </w:r>
            <w:r w:rsidRPr="0AF7A740">
              <w:rPr>
                <w:rFonts w:asciiTheme="minorHAnsi" w:eastAsiaTheme="minorEastAsia" w:hAnsiTheme="minorHAnsi" w:cstheme="minorBidi"/>
              </w:rPr>
              <w:t>because:</w:t>
            </w:r>
          </w:p>
          <w:p w14:paraId="4CBA6CB7" w14:textId="77777777" w:rsidR="007922ED" w:rsidRPr="0080090B" w:rsidRDefault="007922ED" w:rsidP="0AF7A740">
            <w:pPr>
              <w:pStyle w:val="ListParagraph"/>
              <w:widowControl w:val="0"/>
              <w:numPr>
                <w:ilvl w:val="1"/>
                <w:numId w:val="8"/>
              </w:numPr>
              <w:tabs>
                <w:tab w:val="left" w:pos="1659"/>
              </w:tabs>
              <w:spacing w:before="0" w:after="0"/>
              <w:rPr>
                <w:rFonts w:asciiTheme="minorHAnsi" w:eastAsiaTheme="minorEastAsia" w:hAnsiTheme="minorHAnsi" w:cstheme="minorBidi"/>
              </w:rPr>
            </w:pPr>
            <w:r w:rsidRPr="0AF7A740">
              <w:rPr>
                <w:rFonts w:asciiTheme="minorHAnsi" w:eastAsiaTheme="minorEastAsia" w:hAnsiTheme="minorHAnsi" w:cstheme="minorBidi"/>
              </w:rPr>
              <w:t>We deliver on what we say we will</w:t>
            </w:r>
            <w:r w:rsidRPr="0AF7A740">
              <w:rPr>
                <w:rFonts w:asciiTheme="minorHAnsi" w:eastAsiaTheme="minorEastAsia" w:hAnsiTheme="minorHAnsi" w:cstheme="minorBidi"/>
                <w:spacing w:val="-16"/>
              </w:rPr>
              <w:t xml:space="preserve"> </w:t>
            </w:r>
            <w:r w:rsidRPr="0AF7A740">
              <w:rPr>
                <w:rFonts w:asciiTheme="minorHAnsi" w:eastAsiaTheme="minorEastAsia" w:hAnsiTheme="minorHAnsi" w:cstheme="minorBidi"/>
              </w:rPr>
              <w:t>do.</w:t>
            </w:r>
          </w:p>
          <w:p w14:paraId="26E98192" w14:textId="77777777" w:rsidR="007922ED" w:rsidRPr="0080090B" w:rsidRDefault="007922ED" w:rsidP="0AF7A740">
            <w:pPr>
              <w:pStyle w:val="ListParagraph"/>
              <w:widowControl w:val="0"/>
              <w:numPr>
                <w:ilvl w:val="1"/>
                <w:numId w:val="8"/>
              </w:numPr>
              <w:tabs>
                <w:tab w:val="left" w:pos="1659"/>
              </w:tabs>
              <w:spacing w:before="0" w:after="0"/>
              <w:rPr>
                <w:rFonts w:asciiTheme="minorHAnsi" w:eastAsiaTheme="minorEastAsia" w:hAnsiTheme="minorHAnsi" w:cstheme="minorBidi"/>
              </w:rPr>
            </w:pPr>
            <w:r w:rsidRPr="0AF7A740">
              <w:rPr>
                <w:rFonts w:asciiTheme="minorHAnsi" w:eastAsiaTheme="minorEastAsia" w:hAnsiTheme="minorHAnsi" w:cstheme="minorBidi"/>
              </w:rPr>
              <w:t>We are accessible and</w:t>
            </w:r>
            <w:r w:rsidRPr="0AF7A740">
              <w:rPr>
                <w:rFonts w:asciiTheme="minorHAnsi" w:eastAsiaTheme="minorEastAsia" w:hAnsiTheme="minorHAnsi" w:cstheme="minorBidi"/>
                <w:spacing w:val="-11"/>
              </w:rPr>
              <w:t xml:space="preserve"> </w:t>
            </w:r>
            <w:r w:rsidRPr="0AF7A740">
              <w:rPr>
                <w:rFonts w:asciiTheme="minorHAnsi" w:eastAsiaTheme="minorEastAsia" w:hAnsiTheme="minorHAnsi" w:cstheme="minorBidi"/>
              </w:rPr>
              <w:t>approachable.</w:t>
            </w:r>
          </w:p>
          <w:p w14:paraId="671C96C1" w14:textId="77777777" w:rsidR="007922ED" w:rsidRPr="0080090B" w:rsidRDefault="007922ED" w:rsidP="0AF7A740">
            <w:pPr>
              <w:pStyle w:val="ListParagraph"/>
              <w:widowControl w:val="0"/>
              <w:numPr>
                <w:ilvl w:val="1"/>
                <w:numId w:val="8"/>
              </w:numPr>
              <w:tabs>
                <w:tab w:val="left" w:pos="1659"/>
              </w:tabs>
              <w:spacing w:before="0" w:after="0" w:line="243" w:lineRule="exact"/>
              <w:rPr>
                <w:rFonts w:asciiTheme="minorHAnsi" w:eastAsiaTheme="minorEastAsia" w:hAnsiTheme="minorHAnsi" w:cstheme="minorBidi"/>
              </w:rPr>
            </w:pPr>
            <w:r w:rsidRPr="0AF7A740">
              <w:rPr>
                <w:rFonts w:asciiTheme="minorHAnsi" w:eastAsiaTheme="minorEastAsia" w:hAnsiTheme="minorHAnsi" w:cstheme="minorBidi"/>
              </w:rPr>
              <w:t>We build trust by being consistent and</w:t>
            </w:r>
            <w:r w:rsidRPr="0AF7A740">
              <w:rPr>
                <w:rFonts w:asciiTheme="minorHAnsi" w:eastAsiaTheme="minorEastAsia" w:hAnsiTheme="minorHAnsi" w:cstheme="minorBidi"/>
                <w:spacing w:val="-19"/>
              </w:rPr>
              <w:t xml:space="preserve"> </w:t>
            </w:r>
            <w:r w:rsidRPr="0AF7A740">
              <w:rPr>
                <w:rFonts w:asciiTheme="minorHAnsi" w:eastAsiaTheme="minorEastAsia" w:hAnsiTheme="minorHAnsi" w:cstheme="minorBidi"/>
              </w:rPr>
              <w:t>supportive.</w:t>
            </w:r>
          </w:p>
          <w:p w14:paraId="4ED04659" w14:textId="77777777" w:rsidR="007922ED" w:rsidRPr="0080090B" w:rsidRDefault="007922ED" w:rsidP="0AF7A740">
            <w:pPr>
              <w:pStyle w:val="ListParagraph"/>
              <w:widowControl w:val="0"/>
              <w:numPr>
                <w:ilvl w:val="1"/>
                <w:numId w:val="8"/>
              </w:numPr>
              <w:tabs>
                <w:tab w:val="left" w:pos="1659"/>
              </w:tabs>
              <w:spacing w:before="0" w:after="0" w:line="243" w:lineRule="exact"/>
              <w:rPr>
                <w:rFonts w:asciiTheme="minorHAnsi" w:eastAsiaTheme="minorEastAsia" w:hAnsiTheme="minorHAnsi" w:cstheme="minorBidi"/>
              </w:rPr>
            </w:pPr>
            <w:r w:rsidRPr="0AF7A740">
              <w:rPr>
                <w:rFonts w:asciiTheme="minorHAnsi" w:eastAsiaTheme="minorEastAsia" w:hAnsiTheme="minorHAnsi" w:cstheme="minorBidi"/>
              </w:rPr>
              <w:t>We are positive and decisive whatever the</w:t>
            </w:r>
            <w:r w:rsidRPr="0AF7A740">
              <w:rPr>
                <w:rFonts w:asciiTheme="minorHAnsi" w:eastAsiaTheme="minorEastAsia" w:hAnsiTheme="minorHAnsi" w:cstheme="minorBidi"/>
                <w:spacing w:val="-19"/>
              </w:rPr>
              <w:t xml:space="preserve"> </w:t>
            </w:r>
            <w:r w:rsidRPr="0AF7A740">
              <w:rPr>
                <w:rFonts w:asciiTheme="minorHAnsi" w:eastAsiaTheme="minorEastAsia" w:hAnsiTheme="minorHAnsi" w:cstheme="minorBidi"/>
              </w:rPr>
              <w:t>situation.</w:t>
            </w:r>
          </w:p>
          <w:p w14:paraId="2727B52D" w14:textId="77777777" w:rsidR="007922ED" w:rsidRPr="0080090B" w:rsidRDefault="007922ED" w:rsidP="0AF7A740">
            <w:pPr>
              <w:pStyle w:val="ListParagraph"/>
              <w:widowControl w:val="0"/>
              <w:numPr>
                <w:ilvl w:val="0"/>
                <w:numId w:val="8"/>
              </w:numPr>
              <w:tabs>
                <w:tab w:val="left" w:pos="939"/>
              </w:tabs>
              <w:spacing w:before="0" w:after="0"/>
              <w:rPr>
                <w:rFonts w:asciiTheme="minorHAnsi" w:eastAsiaTheme="minorEastAsia" w:hAnsiTheme="minorHAnsi" w:cstheme="minorBidi"/>
              </w:rPr>
            </w:pPr>
            <w:r w:rsidRPr="0AF7A740">
              <w:rPr>
                <w:rFonts w:asciiTheme="minorHAnsi" w:eastAsiaTheme="minorEastAsia" w:hAnsiTheme="minorHAnsi" w:cstheme="minorBidi"/>
              </w:rPr>
              <w:t xml:space="preserve">We are </w:t>
            </w:r>
            <w:r w:rsidRPr="0AF7A740">
              <w:rPr>
                <w:rFonts w:asciiTheme="minorHAnsi" w:eastAsiaTheme="minorEastAsia" w:hAnsiTheme="minorHAnsi" w:cstheme="minorBidi"/>
                <w:b/>
                <w:bCs/>
              </w:rPr>
              <w:t>challenging</w:t>
            </w:r>
            <w:r w:rsidRPr="0AF7A740">
              <w:rPr>
                <w:rFonts w:asciiTheme="minorHAnsi" w:eastAsiaTheme="minorEastAsia" w:hAnsiTheme="minorHAnsi" w:cstheme="minorBidi"/>
                <w:b/>
                <w:bCs/>
                <w:spacing w:val="-8"/>
              </w:rPr>
              <w:t xml:space="preserve"> </w:t>
            </w:r>
            <w:r w:rsidRPr="0AF7A740">
              <w:rPr>
                <w:rFonts w:asciiTheme="minorHAnsi" w:eastAsiaTheme="minorEastAsia" w:hAnsiTheme="minorHAnsi" w:cstheme="minorBidi"/>
              </w:rPr>
              <w:t>because:</w:t>
            </w:r>
          </w:p>
          <w:p w14:paraId="395E47F4" w14:textId="77777777" w:rsidR="007922ED" w:rsidRPr="0080090B" w:rsidRDefault="007922ED" w:rsidP="0AF7A740">
            <w:pPr>
              <w:pStyle w:val="ListParagraph"/>
              <w:widowControl w:val="0"/>
              <w:numPr>
                <w:ilvl w:val="1"/>
                <w:numId w:val="8"/>
              </w:numPr>
              <w:tabs>
                <w:tab w:val="left" w:pos="1659"/>
              </w:tabs>
              <w:spacing w:before="0" w:after="0" w:line="243" w:lineRule="exact"/>
              <w:rPr>
                <w:rFonts w:asciiTheme="minorHAnsi" w:eastAsiaTheme="minorEastAsia" w:hAnsiTheme="minorHAnsi" w:cstheme="minorBidi"/>
              </w:rPr>
            </w:pPr>
            <w:r w:rsidRPr="0AF7A740">
              <w:rPr>
                <w:rFonts w:asciiTheme="minorHAnsi" w:eastAsiaTheme="minorEastAsia" w:hAnsiTheme="minorHAnsi" w:cstheme="minorBidi"/>
              </w:rPr>
              <w:t>We fight, ethically and fearlessly, for the interests of all our</w:t>
            </w:r>
            <w:r w:rsidRPr="0AF7A740">
              <w:rPr>
                <w:rFonts w:asciiTheme="minorHAnsi" w:eastAsiaTheme="minorEastAsia" w:hAnsiTheme="minorHAnsi" w:cstheme="minorBidi"/>
                <w:spacing w:val="-24"/>
              </w:rPr>
              <w:t xml:space="preserve"> </w:t>
            </w:r>
            <w:r w:rsidRPr="0AF7A740">
              <w:rPr>
                <w:rFonts w:asciiTheme="minorHAnsi" w:eastAsiaTheme="minorEastAsia" w:hAnsiTheme="minorHAnsi" w:cstheme="minorBidi"/>
              </w:rPr>
              <w:t>members.</w:t>
            </w:r>
          </w:p>
          <w:p w14:paraId="70FB35DA" w14:textId="77777777" w:rsidR="007922ED" w:rsidRPr="00CE5A05" w:rsidRDefault="40DAE255" w:rsidP="32188FAB">
            <w:pPr>
              <w:pStyle w:val="ListParagraph"/>
              <w:widowControl w:val="0"/>
              <w:numPr>
                <w:ilvl w:val="1"/>
                <w:numId w:val="8"/>
              </w:numPr>
              <w:tabs>
                <w:tab w:val="left" w:pos="1659"/>
              </w:tabs>
              <w:spacing w:before="0" w:after="0"/>
              <w:ind w:right="832"/>
              <w:rPr>
                <w:rFonts w:asciiTheme="minorHAnsi" w:eastAsiaTheme="minorEastAsia" w:hAnsiTheme="minorHAnsi" w:cstheme="minorBidi"/>
              </w:rPr>
            </w:pPr>
            <w:r w:rsidRPr="32188FAB">
              <w:rPr>
                <w:rFonts w:asciiTheme="minorHAnsi" w:eastAsiaTheme="minorEastAsia" w:hAnsiTheme="minorHAnsi" w:cstheme="minorBidi"/>
              </w:rPr>
              <w:t>We</w:t>
            </w:r>
            <w:r w:rsidRPr="32188FAB">
              <w:rPr>
                <w:rFonts w:asciiTheme="minorHAnsi" w:eastAsiaTheme="minorEastAsia" w:hAnsiTheme="minorHAnsi" w:cstheme="minorBidi"/>
                <w:spacing w:val="-4"/>
              </w:rPr>
              <w:t xml:space="preserve"> </w:t>
            </w:r>
            <w:r w:rsidRPr="32188FAB">
              <w:rPr>
                <w:rFonts w:asciiTheme="minorHAnsi" w:eastAsiaTheme="minorEastAsia" w:hAnsiTheme="minorHAnsi" w:cstheme="minorBidi"/>
              </w:rPr>
              <w:t>work</w:t>
            </w:r>
            <w:r w:rsidRPr="32188FAB">
              <w:rPr>
                <w:rFonts w:asciiTheme="minorHAnsi" w:eastAsiaTheme="minorEastAsia" w:hAnsiTheme="minorHAnsi" w:cstheme="minorBidi"/>
                <w:spacing w:val="-3"/>
              </w:rPr>
              <w:t xml:space="preserve"> </w:t>
            </w:r>
            <w:r w:rsidRPr="32188FAB">
              <w:rPr>
                <w:rFonts w:asciiTheme="minorHAnsi" w:eastAsiaTheme="minorEastAsia" w:hAnsiTheme="minorHAnsi" w:cstheme="minorBidi"/>
              </w:rPr>
              <w:t>as</w:t>
            </w:r>
            <w:r w:rsidRPr="32188FAB">
              <w:rPr>
                <w:rFonts w:asciiTheme="minorHAnsi" w:eastAsiaTheme="minorEastAsia" w:hAnsiTheme="minorHAnsi" w:cstheme="minorBidi"/>
                <w:spacing w:val="-5"/>
              </w:rPr>
              <w:t xml:space="preserve"> </w:t>
            </w:r>
            <w:r w:rsidRPr="32188FAB">
              <w:rPr>
                <w:rFonts w:asciiTheme="minorHAnsi" w:eastAsiaTheme="minorEastAsia" w:hAnsiTheme="minorHAnsi" w:cstheme="minorBidi"/>
              </w:rPr>
              <w:t>a</w:t>
            </w:r>
            <w:r w:rsidRPr="32188FAB">
              <w:rPr>
                <w:rFonts w:asciiTheme="minorHAnsi" w:eastAsiaTheme="minorEastAsia" w:hAnsiTheme="minorHAnsi" w:cstheme="minorBidi"/>
                <w:spacing w:val="-3"/>
              </w:rPr>
              <w:t xml:space="preserve"> </w:t>
            </w:r>
            <w:r w:rsidRPr="32188FAB">
              <w:rPr>
                <w:rFonts w:asciiTheme="minorHAnsi" w:eastAsiaTheme="minorEastAsia" w:hAnsiTheme="minorHAnsi" w:cstheme="minorBidi"/>
              </w:rPr>
              <w:t>brave,</w:t>
            </w:r>
            <w:r w:rsidRPr="32188FAB">
              <w:rPr>
                <w:rFonts w:asciiTheme="minorHAnsi" w:eastAsiaTheme="minorEastAsia" w:hAnsiTheme="minorHAnsi" w:cstheme="minorBidi"/>
                <w:spacing w:val="-3"/>
              </w:rPr>
              <w:t xml:space="preserve"> </w:t>
            </w:r>
            <w:r w:rsidR="17F6EBC0" w:rsidRPr="32188FAB">
              <w:rPr>
                <w:rFonts w:asciiTheme="minorHAnsi" w:eastAsiaTheme="minorEastAsia" w:hAnsiTheme="minorHAnsi" w:cstheme="minorBidi"/>
              </w:rPr>
              <w:t>assertive,</w:t>
            </w:r>
            <w:r w:rsidRPr="32188FAB">
              <w:rPr>
                <w:rFonts w:asciiTheme="minorHAnsi" w:eastAsiaTheme="minorEastAsia" w:hAnsiTheme="minorHAnsi" w:cstheme="minorBidi"/>
                <w:spacing w:val="-2"/>
              </w:rPr>
              <w:t xml:space="preserve"> </w:t>
            </w:r>
            <w:r w:rsidRPr="32188FAB">
              <w:rPr>
                <w:rFonts w:asciiTheme="minorHAnsi" w:eastAsiaTheme="minorEastAsia" w:hAnsiTheme="minorHAnsi" w:cstheme="minorBidi"/>
              </w:rPr>
              <w:t>and</w:t>
            </w:r>
            <w:r w:rsidRPr="32188FAB">
              <w:rPr>
                <w:rFonts w:asciiTheme="minorHAnsi" w:eastAsiaTheme="minorEastAsia" w:hAnsiTheme="minorHAnsi" w:cstheme="minorBidi"/>
                <w:spacing w:val="-3"/>
              </w:rPr>
              <w:t xml:space="preserve"> </w:t>
            </w:r>
            <w:r w:rsidRPr="32188FAB">
              <w:rPr>
                <w:rFonts w:asciiTheme="minorHAnsi" w:eastAsiaTheme="minorEastAsia" w:hAnsiTheme="minorHAnsi" w:cstheme="minorBidi"/>
              </w:rPr>
              <w:t>effective</w:t>
            </w:r>
            <w:r w:rsidRPr="32188FAB">
              <w:rPr>
                <w:rFonts w:asciiTheme="minorHAnsi" w:eastAsiaTheme="minorEastAsia" w:hAnsiTheme="minorHAnsi" w:cstheme="minorBidi"/>
                <w:spacing w:val="-4"/>
              </w:rPr>
              <w:t xml:space="preserve"> </w:t>
            </w:r>
            <w:r w:rsidRPr="32188FAB">
              <w:rPr>
                <w:rFonts w:asciiTheme="minorHAnsi" w:eastAsiaTheme="minorEastAsia" w:hAnsiTheme="minorHAnsi" w:cstheme="minorBidi"/>
              </w:rPr>
              <w:t>champion</w:t>
            </w:r>
            <w:r w:rsidRPr="32188FAB">
              <w:rPr>
                <w:rFonts w:asciiTheme="minorHAnsi" w:eastAsiaTheme="minorEastAsia" w:hAnsiTheme="minorHAnsi" w:cstheme="minorBidi"/>
                <w:spacing w:val="-3"/>
              </w:rPr>
              <w:t xml:space="preserve"> </w:t>
            </w:r>
            <w:r w:rsidRPr="32188FAB">
              <w:rPr>
                <w:rFonts w:asciiTheme="minorHAnsi" w:eastAsiaTheme="minorEastAsia" w:hAnsiTheme="minorHAnsi" w:cstheme="minorBidi"/>
              </w:rPr>
              <w:t>for</w:t>
            </w:r>
            <w:r w:rsidRPr="32188FAB">
              <w:rPr>
                <w:rFonts w:asciiTheme="minorHAnsi" w:eastAsiaTheme="minorEastAsia" w:hAnsiTheme="minorHAnsi" w:cstheme="minorBidi"/>
                <w:spacing w:val="-3"/>
              </w:rPr>
              <w:t xml:space="preserve"> </w:t>
            </w:r>
            <w:r w:rsidRPr="32188FAB">
              <w:rPr>
                <w:rFonts w:asciiTheme="minorHAnsi" w:eastAsiaTheme="minorEastAsia" w:hAnsiTheme="minorHAnsi" w:cstheme="minorBidi"/>
                <w:noProof/>
              </w:rPr>
              <w:t>high</w:t>
            </w:r>
            <w:r w:rsidRPr="32188FAB">
              <w:rPr>
                <w:rFonts w:asciiTheme="minorHAnsi" w:eastAsiaTheme="minorEastAsia" w:hAnsiTheme="minorHAnsi" w:cstheme="minorBidi"/>
                <w:noProof/>
                <w:spacing w:val="-3"/>
              </w:rPr>
              <w:t xml:space="preserve"> </w:t>
            </w:r>
            <w:r w:rsidRPr="32188FAB">
              <w:rPr>
                <w:rFonts w:asciiTheme="minorHAnsi" w:eastAsiaTheme="minorEastAsia" w:hAnsiTheme="minorHAnsi" w:cstheme="minorBidi"/>
                <w:noProof/>
              </w:rPr>
              <w:t>quality</w:t>
            </w:r>
            <w:r w:rsidRPr="32188FAB">
              <w:rPr>
                <w:rFonts w:asciiTheme="minorHAnsi" w:eastAsiaTheme="minorEastAsia" w:hAnsiTheme="minorHAnsi" w:cstheme="minorBidi"/>
                <w:spacing w:val="-3"/>
              </w:rPr>
              <w:t xml:space="preserve"> </w:t>
            </w:r>
            <w:r w:rsidRPr="32188FAB">
              <w:rPr>
                <w:rFonts w:asciiTheme="minorHAnsi" w:eastAsiaTheme="minorEastAsia" w:hAnsiTheme="minorHAnsi" w:cstheme="minorBidi"/>
              </w:rPr>
              <w:t>health.</w:t>
            </w:r>
            <w:r w:rsidRPr="32188FAB">
              <w:rPr>
                <w:rFonts w:asciiTheme="minorHAnsi" w:eastAsiaTheme="minorEastAsia" w:hAnsiTheme="minorHAnsi" w:cstheme="minorBidi"/>
                <w:spacing w:val="-3"/>
              </w:rPr>
              <w:t xml:space="preserve"> </w:t>
            </w:r>
            <w:r w:rsidRPr="32188FAB">
              <w:rPr>
                <w:rFonts w:asciiTheme="minorHAnsi" w:eastAsiaTheme="minorEastAsia" w:hAnsiTheme="minorHAnsi" w:cstheme="minorBidi"/>
                <w:noProof/>
              </w:rPr>
              <w:t>services</w:t>
            </w:r>
            <w:r w:rsidRPr="32188FAB">
              <w:rPr>
                <w:rFonts w:asciiTheme="minorHAnsi" w:eastAsiaTheme="minorEastAsia" w:hAnsiTheme="minorHAnsi" w:cstheme="minorBidi"/>
                <w:spacing w:val="-5"/>
              </w:rPr>
              <w:t xml:space="preserve"> </w:t>
            </w:r>
            <w:r w:rsidRPr="32188FAB">
              <w:rPr>
                <w:rFonts w:asciiTheme="minorHAnsi" w:eastAsiaTheme="minorEastAsia" w:hAnsiTheme="minorHAnsi" w:cstheme="minorBidi"/>
              </w:rPr>
              <w:t>and</w:t>
            </w:r>
            <w:r w:rsidRPr="32188FAB">
              <w:rPr>
                <w:rFonts w:asciiTheme="minorHAnsi" w:eastAsiaTheme="minorEastAsia" w:hAnsiTheme="minorHAnsi" w:cstheme="minorBidi"/>
                <w:spacing w:val="-3"/>
              </w:rPr>
              <w:t xml:space="preserve"> </w:t>
            </w:r>
            <w:r w:rsidRPr="32188FAB">
              <w:rPr>
                <w:rFonts w:asciiTheme="minorHAnsi" w:eastAsiaTheme="minorEastAsia" w:hAnsiTheme="minorHAnsi" w:cstheme="minorBidi"/>
              </w:rPr>
              <w:t>the advancement of the</w:t>
            </w:r>
            <w:r w:rsidRPr="32188FAB">
              <w:rPr>
                <w:rFonts w:asciiTheme="minorHAnsi" w:eastAsiaTheme="minorEastAsia" w:hAnsiTheme="minorHAnsi" w:cstheme="minorBidi"/>
                <w:spacing w:val="-9"/>
              </w:rPr>
              <w:t xml:space="preserve"> </w:t>
            </w:r>
            <w:r w:rsidRPr="32188FAB">
              <w:rPr>
                <w:rFonts w:asciiTheme="minorHAnsi" w:eastAsiaTheme="minorEastAsia" w:hAnsiTheme="minorHAnsi" w:cstheme="minorBidi"/>
              </w:rPr>
              <w:t>profession.</w:t>
            </w:r>
          </w:p>
        </w:tc>
      </w:tr>
    </w:tbl>
    <w:p w14:paraId="35BECFF6" w14:textId="77777777" w:rsidR="00011FC8" w:rsidRDefault="00011FC8"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6096"/>
        <w:gridCol w:w="3226"/>
      </w:tblGrid>
      <w:tr w:rsidR="00104F90" w:rsidRPr="004273A1" w14:paraId="6161B45F" w14:textId="77777777" w:rsidTr="0AF7A740">
        <w:trPr>
          <w:cantSplit/>
          <w:trHeight w:val="359"/>
          <w:tblHeader/>
        </w:trPr>
        <w:tc>
          <w:tcPr>
            <w:tcW w:w="9322" w:type="dxa"/>
            <w:gridSpan w:val="2"/>
            <w:shd w:val="clear" w:color="auto" w:fill="6F4F9B" w:themeFill="accent6"/>
            <w:tcMar>
              <w:top w:w="57" w:type="dxa"/>
            </w:tcMar>
          </w:tcPr>
          <w:p w14:paraId="743CF3CB" w14:textId="77777777" w:rsidR="00104F90" w:rsidRPr="00046FA4" w:rsidRDefault="0AF7A740" w:rsidP="000007E1">
            <w:pPr>
              <w:jc w:val="left"/>
              <w:rPr>
                <w:rFonts w:cstheme="minorHAnsi"/>
                <w:b/>
                <w:szCs w:val="20"/>
              </w:rPr>
            </w:pPr>
            <w:r w:rsidRPr="0AF7A740">
              <w:rPr>
                <w:rFonts w:asciiTheme="minorHAnsi" w:eastAsiaTheme="minorEastAsia" w:hAnsiTheme="minorHAnsi" w:cstheme="minorBidi"/>
                <w:b/>
                <w:bCs/>
                <w:color w:val="FFFFFF" w:themeColor="background1"/>
              </w:rPr>
              <w:t>Sign-off</w:t>
            </w:r>
          </w:p>
        </w:tc>
      </w:tr>
      <w:tr w:rsidR="00104F90" w:rsidRPr="004273A1" w14:paraId="0E635A22" w14:textId="77777777" w:rsidTr="0AF7A740">
        <w:trPr>
          <w:trHeight w:val="356"/>
        </w:trPr>
        <w:tc>
          <w:tcPr>
            <w:tcW w:w="6096" w:type="dxa"/>
            <w:tcBorders>
              <w:bottom w:val="single" w:sz="4" w:space="0" w:color="6F4F9B" w:themeColor="accent6"/>
            </w:tcBorders>
            <w:shd w:val="clear" w:color="auto" w:fill="FFFFFF" w:themeFill="background1"/>
            <w:tcMar>
              <w:top w:w="57" w:type="dxa"/>
            </w:tcMar>
          </w:tcPr>
          <w:p w14:paraId="7C5183A3" w14:textId="77777777" w:rsidR="00104F90" w:rsidRPr="008D0EB6" w:rsidRDefault="0AF7A740" w:rsidP="0032575F">
            <w:pPr>
              <w:rPr>
                <w:rFonts w:cstheme="minorHAnsi"/>
                <w:szCs w:val="20"/>
              </w:rPr>
            </w:pPr>
            <w:r>
              <w:t>Manager:</w:t>
            </w:r>
          </w:p>
        </w:tc>
        <w:tc>
          <w:tcPr>
            <w:tcW w:w="3226" w:type="dxa"/>
            <w:tcBorders>
              <w:bottom w:val="single" w:sz="4" w:space="0" w:color="6F4F9B" w:themeColor="accent6"/>
            </w:tcBorders>
            <w:shd w:val="clear" w:color="auto" w:fill="FFFFFF" w:themeFill="background1"/>
            <w:tcMar>
              <w:top w:w="57" w:type="dxa"/>
            </w:tcMar>
          </w:tcPr>
          <w:p w14:paraId="5E341054" w14:textId="68A64913" w:rsidR="00104F90" w:rsidRPr="004273A1" w:rsidRDefault="0AF7A740" w:rsidP="0032575F">
            <w:pPr>
              <w:rPr>
                <w:rFonts w:cstheme="minorHAnsi"/>
                <w:szCs w:val="20"/>
              </w:rPr>
            </w:pPr>
            <w:r w:rsidRPr="0AF7A740">
              <w:rPr>
                <w:rFonts w:asciiTheme="minorHAnsi" w:eastAsiaTheme="minorEastAsia" w:hAnsiTheme="minorHAnsi" w:cstheme="minorBidi"/>
              </w:rPr>
              <w:t>Date:</w:t>
            </w:r>
          </w:p>
        </w:tc>
      </w:tr>
      <w:tr w:rsidR="00104F90" w:rsidRPr="004273A1" w14:paraId="65F15B21" w14:textId="77777777" w:rsidTr="0AF7A740">
        <w:trPr>
          <w:trHeight w:val="356"/>
        </w:trPr>
        <w:tc>
          <w:tcPr>
            <w:tcW w:w="6096" w:type="dxa"/>
            <w:tcBorders>
              <w:bottom w:val="single" w:sz="4" w:space="0" w:color="6F4F9B" w:themeColor="accent6"/>
            </w:tcBorders>
            <w:shd w:val="clear" w:color="auto" w:fill="FFFFFF" w:themeFill="background1"/>
            <w:tcMar>
              <w:top w:w="57" w:type="dxa"/>
            </w:tcMar>
          </w:tcPr>
          <w:p w14:paraId="1485883F" w14:textId="77777777" w:rsidR="00104F90" w:rsidRPr="008D0EB6" w:rsidRDefault="0AF7A740" w:rsidP="0032575F">
            <w:pPr>
              <w:rPr>
                <w:rFonts w:cstheme="minorHAnsi"/>
                <w:szCs w:val="20"/>
              </w:rPr>
            </w:pPr>
            <w:r>
              <w:t>Role holder:</w:t>
            </w:r>
          </w:p>
        </w:tc>
        <w:tc>
          <w:tcPr>
            <w:tcW w:w="3226" w:type="dxa"/>
            <w:tcBorders>
              <w:bottom w:val="single" w:sz="4" w:space="0" w:color="6F4F9B" w:themeColor="accent6"/>
            </w:tcBorders>
            <w:shd w:val="clear" w:color="auto" w:fill="FFFFFF" w:themeFill="background1"/>
            <w:tcMar>
              <w:top w:w="57" w:type="dxa"/>
            </w:tcMar>
          </w:tcPr>
          <w:p w14:paraId="61C88DB6" w14:textId="77777777" w:rsidR="00104F90" w:rsidRPr="004273A1" w:rsidRDefault="0AF7A740" w:rsidP="0032575F">
            <w:pPr>
              <w:rPr>
                <w:rFonts w:cstheme="minorHAnsi"/>
                <w:szCs w:val="20"/>
              </w:rPr>
            </w:pPr>
            <w:r w:rsidRPr="0AF7A740">
              <w:rPr>
                <w:rFonts w:asciiTheme="minorHAnsi" w:eastAsiaTheme="minorEastAsia" w:hAnsiTheme="minorHAnsi" w:cstheme="minorBidi"/>
              </w:rPr>
              <w:t>Date:</w:t>
            </w:r>
          </w:p>
        </w:tc>
      </w:tr>
    </w:tbl>
    <w:p w14:paraId="7741DCEC" w14:textId="77777777" w:rsidR="00104F90" w:rsidRDefault="00104F90" w:rsidP="004E40BC">
      <w:pPr>
        <w:rPr>
          <w:rFonts w:cstheme="minorHAnsi"/>
          <w:b/>
          <w:color w:val="6F4F9B" w:themeColor="accent6"/>
          <w:sz w:val="28"/>
          <w:szCs w:val="28"/>
        </w:rPr>
      </w:pPr>
    </w:p>
    <w:sectPr w:rsidR="00104F90" w:rsidSect="006C6218">
      <w:headerReference w:type="default" r:id="rId11"/>
      <w:footerReference w:type="default" r:id="rId12"/>
      <w:headerReference w:type="first" r:id="rId13"/>
      <w:footerReference w:type="first" r:id="rId14"/>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0BA2" w14:textId="77777777" w:rsidR="009A3C62" w:rsidRDefault="009A3C62" w:rsidP="00006000">
      <w:pPr>
        <w:spacing w:after="0"/>
      </w:pPr>
      <w:r>
        <w:separator/>
      </w:r>
    </w:p>
  </w:endnote>
  <w:endnote w:type="continuationSeparator" w:id="0">
    <w:p w14:paraId="72DD8763" w14:textId="77777777" w:rsidR="009A3C62" w:rsidRDefault="009A3C62" w:rsidP="00006000">
      <w:pPr>
        <w:spacing w:after="0"/>
      </w:pPr>
      <w:r>
        <w:continuationSeparator/>
      </w:r>
    </w:p>
  </w:endnote>
  <w:endnote w:type="continuationNotice" w:id="1">
    <w:p w14:paraId="0AA52AEC" w14:textId="77777777" w:rsidR="009A3C62" w:rsidRDefault="009A3C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icrosoft Sans Serif"/>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0535A" w:themeColor="background2"/>
        <w:sz w:val="16"/>
        <w:szCs w:val="16"/>
      </w:rPr>
      <w:id w:val="-780800638"/>
      <w:docPartObj>
        <w:docPartGallery w:val="Page Numbers (Bottom of Page)"/>
        <w:docPartUnique/>
      </w:docPartObj>
    </w:sdtPr>
    <w:sdtContent>
      <w:sdt>
        <w:sdtPr>
          <w:rPr>
            <w:color w:val="50535A" w:themeColor="background2"/>
            <w:sz w:val="16"/>
            <w:szCs w:val="16"/>
          </w:rPr>
          <w:id w:val="-155465604"/>
          <w:docPartObj>
            <w:docPartGallery w:val="Page Numbers (Top of Page)"/>
            <w:docPartUnique/>
          </w:docPartObj>
        </w:sdtPr>
        <w:sdtContent>
          <w:p w14:paraId="4022CE2B" w14:textId="19CDE305" w:rsidR="00F96969" w:rsidRPr="002525DE" w:rsidRDefault="0AF7A740" w:rsidP="00C1383B">
            <w:pPr>
              <w:pStyle w:val="Footer"/>
              <w:jc w:val="right"/>
              <w:rPr>
                <w:color w:val="50535A" w:themeColor="background2"/>
                <w:sz w:val="16"/>
                <w:szCs w:val="16"/>
              </w:rPr>
            </w:pPr>
            <w:r w:rsidRPr="0AF7A740">
              <w:rPr>
                <w:color w:val="50535A" w:themeColor="background2"/>
                <w:sz w:val="16"/>
                <w:szCs w:val="16"/>
              </w:rPr>
              <w:t xml:space="preserve">Page </w:t>
            </w:r>
            <w:r w:rsidR="00F96969" w:rsidRPr="0AF7A740">
              <w:rPr>
                <w:noProof/>
                <w:color w:val="50535A" w:themeColor="background2"/>
                <w:sz w:val="16"/>
                <w:szCs w:val="16"/>
              </w:rPr>
              <w:fldChar w:fldCharType="begin"/>
            </w:r>
            <w:r w:rsidR="00F96969" w:rsidRPr="0AF7A740">
              <w:rPr>
                <w:noProof/>
                <w:color w:val="50535A" w:themeColor="background2"/>
                <w:sz w:val="16"/>
                <w:szCs w:val="16"/>
              </w:rPr>
              <w:instrText xml:space="preserve"> PAGE </w:instrText>
            </w:r>
            <w:r w:rsidR="00F96969" w:rsidRPr="0AF7A740">
              <w:rPr>
                <w:noProof/>
                <w:color w:val="50535A" w:themeColor="background2"/>
                <w:sz w:val="16"/>
                <w:szCs w:val="16"/>
              </w:rPr>
              <w:fldChar w:fldCharType="separate"/>
            </w:r>
            <w:r w:rsidR="005C60A6">
              <w:rPr>
                <w:noProof/>
                <w:color w:val="50535A" w:themeColor="background2"/>
                <w:sz w:val="16"/>
                <w:szCs w:val="16"/>
              </w:rPr>
              <w:t>3</w:t>
            </w:r>
            <w:r w:rsidR="00F96969" w:rsidRPr="0AF7A740">
              <w:rPr>
                <w:noProof/>
                <w:color w:val="50535A" w:themeColor="background2"/>
                <w:sz w:val="16"/>
                <w:szCs w:val="16"/>
              </w:rPr>
              <w:fldChar w:fldCharType="end"/>
            </w:r>
            <w:r w:rsidRPr="0AF7A740">
              <w:rPr>
                <w:color w:val="50535A" w:themeColor="background2"/>
                <w:sz w:val="16"/>
                <w:szCs w:val="16"/>
              </w:rPr>
              <w:t xml:space="preserve"> of </w:t>
            </w:r>
            <w:r w:rsidR="00F96969" w:rsidRPr="0AF7A740">
              <w:rPr>
                <w:noProof/>
                <w:color w:val="50535A" w:themeColor="background2"/>
                <w:sz w:val="16"/>
                <w:szCs w:val="16"/>
              </w:rPr>
              <w:fldChar w:fldCharType="begin"/>
            </w:r>
            <w:r w:rsidR="00F96969" w:rsidRPr="0AF7A740">
              <w:rPr>
                <w:noProof/>
                <w:color w:val="50535A" w:themeColor="background2"/>
                <w:sz w:val="16"/>
                <w:szCs w:val="16"/>
              </w:rPr>
              <w:instrText xml:space="preserve"> NUMPAGES  </w:instrText>
            </w:r>
            <w:r w:rsidR="00F96969" w:rsidRPr="0AF7A740">
              <w:rPr>
                <w:noProof/>
                <w:color w:val="50535A" w:themeColor="background2"/>
                <w:sz w:val="16"/>
                <w:szCs w:val="16"/>
              </w:rPr>
              <w:fldChar w:fldCharType="separate"/>
            </w:r>
            <w:r w:rsidR="005C60A6">
              <w:rPr>
                <w:noProof/>
                <w:color w:val="50535A" w:themeColor="background2"/>
                <w:sz w:val="16"/>
                <w:szCs w:val="16"/>
              </w:rPr>
              <w:t>6</w:t>
            </w:r>
            <w:r w:rsidR="00F96969" w:rsidRPr="0AF7A740">
              <w:rPr>
                <w:noProof/>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8ECA" w14:textId="77777777" w:rsidR="00F96969" w:rsidRDefault="00F96969">
    <w:pPr>
      <w:pStyle w:val="Footer"/>
    </w:pPr>
    <w:r>
      <w:rPr>
        <w:rFonts w:cstheme="minorHAnsi"/>
        <w:b/>
        <w:noProof/>
        <w:szCs w:val="22"/>
        <w:lang w:eastAsia="en-GB"/>
      </w:rPr>
      <w:drawing>
        <wp:anchor distT="0" distB="0" distL="114300" distR="114300" simplePos="0" relativeHeight="251658243" behindDoc="0" locked="0" layoutInCell="1" allowOverlap="1" wp14:anchorId="429EAEB8" wp14:editId="5CA19618">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3E07FAF9" wp14:editId="5333FDA5">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chemeClr val="accent6">
                          <a:lumMod val="60000"/>
                          <a:lumOff val="40000"/>
                        </a:schemeClr>
                      </a:solidFill>
                      <a:ln>
                        <a:noFill/>
                      </a:ln>
                      <a:effectLst/>
                      <a:extLst>
                        <a:ext uri="{FAA26D3D-D897-4be2-8F04-BA451C77F1D7}">
                          <ma14:placeholderFlag xmlns:ma14="http://schemas.microsoft.com/office/mac/drawingml/2011/main" xmlns:a14="http://schemas.microsoft.com/office/drawing/2010/main" xmlns:pic="http://schemas.openxmlformats.org/drawingml/2006/picture"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a14="http://schemas.microsoft.com/office/drawing/2010/main" xmlns:pic="http://schemas.openxmlformats.org/drawingml/2006/picture"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v:rect id="Rectangle 8" style="position:absolute;margin-left:-73.2pt;margin-top:-38.7pt;width:600.35pt;height:6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791c7 [1945]" stroked="f" w14:anchorId="60BA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DEFB" w14:textId="77777777" w:rsidR="009A3C62" w:rsidRDefault="009A3C62" w:rsidP="00006000">
      <w:pPr>
        <w:spacing w:after="0"/>
      </w:pPr>
      <w:r>
        <w:separator/>
      </w:r>
    </w:p>
  </w:footnote>
  <w:footnote w:type="continuationSeparator" w:id="0">
    <w:p w14:paraId="37C377B0" w14:textId="77777777" w:rsidR="009A3C62" w:rsidRDefault="009A3C62" w:rsidP="00006000">
      <w:pPr>
        <w:spacing w:after="0"/>
      </w:pPr>
      <w:r>
        <w:continuationSeparator/>
      </w:r>
    </w:p>
  </w:footnote>
  <w:footnote w:type="continuationNotice" w:id="1">
    <w:p w14:paraId="288D667D" w14:textId="77777777" w:rsidR="009A3C62" w:rsidRDefault="009A3C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A357" w14:textId="77777777" w:rsidR="00F96969" w:rsidRDefault="00F96969">
    <w:pPr>
      <w:pStyle w:val="Header"/>
    </w:pPr>
    <w:r>
      <w:rPr>
        <w:rFonts w:cstheme="minorHAnsi"/>
        <w:b/>
        <w:noProof/>
        <w:szCs w:val="22"/>
        <w:lang w:eastAsia="en-GB"/>
      </w:rPr>
      <w:drawing>
        <wp:anchor distT="0" distB="0" distL="114300" distR="114300" simplePos="0" relativeHeight="251658241" behindDoc="0" locked="0" layoutInCell="1" allowOverlap="1" wp14:anchorId="19348ED6" wp14:editId="105876F2">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BEC8" w14:textId="77777777" w:rsidR="00F96969" w:rsidRDefault="00F96969">
    <w:pPr>
      <w:pStyle w:val="Header"/>
    </w:pPr>
    <w:r>
      <w:rPr>
        <w:rFonts w:cstheme="minorHAnsi"/>
        <w:b/>
        <w:noProof/>
        <w:szCs w:val="22"/>
        <w:lang w:eastAsia="en-GB"/>
      </w:rPr>
      <w:drawing>
        <wp:anchor distT="0" distB="0" distL="114300" distR="114300" simplePos="0" relativeHeight="251658242" behindDoc="0" locked="0" layoutInCell="1" allowOverlap="1" wp14:anchorId="2CD7D52B" wp14:editId="6F198F63">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n53cgWgb+W6EbY" id="Hrv2nmnK"/>
    <int:WordHash hashCode="4VVGLRfbZ3aG07" id="DHy7OAYK"/>
    <int:WordHash hashCode="I7JCaeiUFv7Kzk" id="+poOB4j4"/>
    <int:WordHash hashCode="jms3mvVSDKII3e" id="tLahF7KF"/>
    <int:WordHash hashCode="XfnPlw4VbdG38c" id="O1GUf1J+"/>
    <int:WordHash hashCode="Yk81nc5LhMiOHh" id="alIR9QSt"/>
    <int:WordHash hashCode="5cEnj+BQkBZE21" id="earcyXmf"/>
    <int:WordHash hashCode="3aKsP3YcWmO9eC" id="WksO76gn"/>
    <int:WordHash hashCode="6Whv+RqgiNVZvp" id="SiqHyhKf"/>
  </int:Manifest>
  <int:Observations>
    <int:Content id="Hrv2nmnK">
      <int:Rejection type="LegacyProofing"/>
    </int:Content>
    <int:Content id="DHy7OAYK">
      <int:Rejection type="AugLoop_Acronyms_AcronymsCritique"/>
    </int:Content>
    <int:Content id="+poOB4j4">
      <int:Rejection type="AugLoop_Acronyms_AcronymsCritique"/>
    </int:Content>
    <int:Content id="tLahF7KF">
      <int:Rejection type="AugLoop_Acronyms_AcronymsCritique"/>
    </int:Content>
    <int:Content id="O1GUf1J+">
      <int:Rejection type="AugLoop_Text_Critique"/>
    </int:Content>
    <int:Content id="alIR9QSt">
      <int:Rejection type="AugLoop_Text_Critique"/>
    </int:Content>
    <int:Content id="earcyXmf">
      <int:Rejection type="AugLoop_Text_Critique"/>
    </int:Content>
    <int:Content id="WksO76gn">
      <int:Rejection type="AugLoop_Text_Critique"/>
    </int:Content>
    <int:Content id="SiqHyhKf">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2244"/>
    <w:multiLevelType w:val="hybridMultilevel"/>
    <w:tmpl w:val="7F86D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2F08D3"/>
    <w:multiLevelType w:val="hybridMultilevel"/>
    <w:tmpl w:val="94E232F0"/>
    <w:lvl w:ilvl="0" w:tplc="9402A994">
      <w:start w:val="1"/>
      <w:numFmt w:val="bullet"/>
      <w:lvlText w:val="•"/>
      <w:lvlJc w:val="left"/>
      <w:pPr>
        <w:ind w:left="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F6DB8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686C5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BA588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16F46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8AAC2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4A295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7406F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A647B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A51AAB"/>
    <w:multiLevelType w:val="hybridMultilevel"/>
    <w:tmpl w:val="A5C4F352"/>
    <w:lvl w:ilvl="0" w:tplc="326CA4D4">
      <w:start w:val="1"/>
      <w:numFmt w:val="bullet"/>
      <w:lvlText w:val="-"/>
      <w:lvlJc w:val="left"/>
      <w:pPr>
        <w:ind w:left="938" w:hanging="360"/>
      </w:pPr>
      <w:rPr>
        <w:rFonts w:ascii="Calibri" w:eastAsia="Calibri" w:hAnsi="Calibri" w:hint="default"/>
        <w:w w:val="100"/>
      </w:rPr>
    </w:lvl>
    <w:lvl w:ilvl="1" w:tplc="F1502EB0">
      <w:start w:val="1"/>
      <w:numFmt w:val="bullet"/>
      <w:lvlText w:val="–"/>
      <w:lvlJc w:val="left"/>
      <w:pPr>
        <w:ind w:left="1658" w:hanging="360"/>
      </w:pPr>
      <w:rPr>
        <w:rFonts w:ascii="Times New Roman" w:eastAsia="Times New Roman" w:hAnsi="Times New Roman" w:hint="default"/>
        <w:w w:val="99"/>
        <w:sz w:val="20"/>
        <w:szCs w:val="20"/>
      </w:rPr>
    </w:lvl>
    <w:lvl w:ilvl="2" w:tplc="962CAF06">
      <w:start w:val="1"/>
      <w:numFmt w:val="bullet"/>
      <w:lvlText w:val="•"/>
      <w:lvlJc w:val="left"/>
      <w:pPr>
        <w:ind w:left="2593" w:hanging="360"/>
      </w:pPr>
      <w:rPr>
        <w:rFonts w:hint="default"/>
      </w:rPr>
    </w:lvl>
    <w:lvl w:ilvl="3" w:tplc="F5AC55C8">
      <w:start w:val="1"/>
      <w:numFmt w:val="bullet"/>
      <w:lvlText w:val="•"/>
      <w:lvlJc w:val="left"/>
      <w:pPr>
        <w:ind w:left="3526" w:hanging="360"/>
      </w:pPr>
      <w:rPr>
        <w:rFonts w:hint="default"/>
      </w:rPr>
    </w:lvl>
    <w:lvl w:ilvl="4" w:tplc="427858A4">
      <w:start w:val="1"/>
      <w:numFmt w:val="bullet"/>
      <w:lvlText w:val="•"/>
      <w:lvlJc w:val="left"/>
      <w:pPr>
        <w:ind w:left="4459" w:hanging="360"/>
      </w:pPr>
      <w:rPr>
        <w:rFonts w:hint="default"/>
      </w:rPr>
    </w:lvl>
    <w:lvl w:ilvl="5" w:tplc="1B24963C">
      <w:start w:val="1"/>
      <w:numFmt w:val="bullet"/>
      <w:lvlText w:val="•"/>
      <w:lvlJc w:val="left"/>
      <w:pPr>
        <w:ind w:left="5392" w:hanging="360"/>
      </w:pPr>
      <w:rPr>
        <w:rFonts w:hint="default"/>
      </w:rPr>
    </w:lvl>
    <w:lvl w:ilvl="6" w:tplc="FE9079F2">
      <w:start w:val="1"/>
      <w:numFmt w:val="bullet"/>
      <w:lvlText w:val="•"/>
      <w:lvlJc w:val="left"/>
      <w:pPr>
        <w:ind w:left="6326" w:hanging="360"/>
      </w:pPr>
      <w:rPr>
        <w:rFonts w:hint="default"/>
      </w:rPr>
    </w:lvl>
    <w:lvl w:ilvl="7" w:tplc="98F69C06">
      <w:start w:val="1"/>
      <w:numFmt w:val="bullet"/>
      <w:lvlText w:val="•"/>
      <w:lvlJc w:val="left"/>
      <w:pPr>
        <w:ind w:left="7259" w:hanging="360"/>
      </w:pPr>
      <w:rPr>
        <w:rFonts w:hint="default"/>
      </w:rPr>
    </w:lvl>
    <w:lvl w:ilvl="8" w:tplc="0FC44CBC">
      <w:start w:val="1"/>
      <w:numFmt w:val="bullet"/>
      <w:lvlText w:val="•"/>
      <w:lvlJc w:val="left"/>
      <w:pPr>
        <w:ind w:left="8192" w:hanging="360"/>
      </w:pPr>
      <w:rPr>
        <w:rFonts w:hint="default"/>
      </w:rPr>
    </w:lvl>
  </w:abstractNum>
  <w:abstractNum w:abstractNumId="3" w15:restartNumberingAfterBreak="0">
    <w:nsid w:val="1BBC3610"/>
    <w:multiLevelType w:val="hybridMultilevel"/>
    <w:tmpl w:val="1E3AE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94BBF"/>
    <w:multiLevelType w:val="hybridMultilevel"/>
    <w:tmpl w:val="6674E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44BE3"/>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7" w15:restartNumberingAfterBreak="0">
    <w:nsid w:val="32437A3B"/>
    <w:multiLevelType w:val="hybridMultilevel"/>
    <w:tmpl w:val="934898F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B16C87"/>
    <w:multiLevelType w:val="hybridMultilevel"/>
    <w:tmpl w:val="BEE27A4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44890675"/>
    <w:multiLevelType w:val="hybridMultilevel"/>
    <w:tmpl w:val="DEF4F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F55070A"/>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12" w15:restartNumberingAfterBreak="0">
    <w:nsid w:val="642C37DA"/>
    <w:multiLevelType w:val="hybridMultilevel"/>
    <w:tmpl w:val="5F92E61C"/>
    <w:lvl w:ilvl="0" w:tplc="7DDE4FB2">
      <w:start w:val="1"/>
      <w:numFmt w:val="bullet"/>
      <w:pStyle w:val="ListParagraph"/>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C55C94"/>
    <w:multiLevelType w:val="hybridMultilevel"/>
    <w:tmpl w:val="DE587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4F27AA"/>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15" w15:restartNumberingAfterBreak="0">
    <w:nsid w:val="77BB09FE"/>
    <w:multiLevelType w:val="hybridMultilevel"/>
    <w:tmpl w:val="24C04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2"/>
  </w:num>
  <w:num w:numId="4">
    <w:abstractNumId w:val="14"/>
  </w:num>
  <w:num w:numId="5">
    <w:abstractNumId w:val="11"/>
  </w:num>
  <w:num w:numId="6">
    <w:abstractNumId w:val="8"/>
  </w:num>
  <w:num w:numId="7">
    <w:abstractNumId w:val="6"/>
  </w:num>
  <w:num w:numId="8">
    <w:abstractNumId w:val="2"/>
  </w:num>
  <w:num w:numId="9">
    <w:abstractNumId w:val="4"/>
  </w:num>
  <w:num w:numId="10">
    <w:abstractNumId w:val="12"/>
  </w:num>
  <w:num w:numId="11">
    <w:abstractNumId w:val="12"/>
  </w:num>
  <w:num w:numId="12">
    <w:abstractNumId w:val="12"/>
  </w:num>
  <w:num w:numId="13">
    <w:abstractNumId w:val="15"/>
  </w:num>
  <w:num w:numId="14">
    <w:abstractNumId w:val="9"/>
  </w:num>
  <w:num w:numId="15">
    <w:abstractNumId w:val="12"/>
  </w:num>
  <w:num w:numId="16">
    <w:abstractNumId w:val="0"/>
  </w:num>
  <w:num w:numId="17">
    <w:abstractNumId w:val="13"/>
  </w:num>
  <w:num w:numId="18">
    <w:abstractNumId w:val="3"/>
  </w:num>
  <w:num w:numId="19">
    <w:abstractNumId w:val="7"/>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LSwMDe0sDQwNzO3MDZX0lEKTi0uzszPAykwqQUAQR6wIywAAAA="/>
  </w:docVars>
  <w:rsids>
    <w:rsidRoot w:val="002B2BD9"/>
    <w:rsid w:val="000007E1"/>
    <w:rsid w:val="00006000"/>
    <w:rsid w:val="00006905"/>
    <w:rsid w:val="00011FC8"/>
    <w:rsid w:val="00012D9A"/>
    <w:rsid w:val="0002750B"/>
    <w:rsid w:val="00036C51"/>
    <w:rsid w:val="00037323"/>
    <w:rsid w:val="0004020F"/>
    <w:rsid w:val="00046FA4"/>
    <w:rsid w:val="00051ACE"/>
    <w:rsid w:val="00064659"/>
    <w:rsid w:val="0007203C"/>
    <w:rsid w:val="00076E57"/>
    <w:rsid w:val="00077523"/>
    <w:rsid w:val="00093B30"/>
    <w:rsid w:val="00093D1A"/>
    <w:rsid w:val="000A69FA"/>
    <w:rsid w:val="000A7D1A"/>
    <w:rsid w:val="000B109D"/>
    <w:rsid w:val="000B2D68"/>
    <w:rsid w:val="000C4714"/>
    <w:rsid w:val="000C5BC3"/>
    <w:rsid w:val="000D0D06"/>
    <w:rsid w:val="000D4079"/>
    <w:rsid w:val="000D6637"/>
    <w:rsid w:val="000E0110"/>
    <w:rsid w:val="0010200A"/>
    <w:rsid w:val="001031C4"/>
    <w:rsid w:val="00104F90"/>
    <w:rsid w:val="00110BD0"/>
    <w:rsid w:val="00117040"/>
    <w:rsid w:val="00122DF4"/>
    <w:rsid w:val="00130047"/>
    <w:rsid w:val="00132AE9"/>
    <w:rsid w:val="00173745"/>
    <w:rsid w:val="00176CB6"/>
    <w:rsid w:val="001813E9"/>
    <w:rsid w:val="00182087"/>
    <w:rsid w:val="00193B68"/>
    <w:rsid w:val="00194A38"/>
    <w:rsid w:val="001969E4"/>
    <w:rsid w:val="00197D0E"/>
    <w:rsid w:val="001B3E08"/>
    <w:rsid w:val="001C2270"/>
    <w:rsid w:val="001C7E81"/>
    <w:rsid w:val="001D2DF5"/>
    <w:rsid w:val="001D4186"/>
    <w:rsid w:val="001E1080"/>
    <w:rsid w:val="001E237C"/>
    <w:rsid w:val="001E2742"/>
    <w:rsid w:val="001E29BC"/>
    <w:rsid w:val="001E33F2"/>
    <w:rsid w:val="001F096E"/>
    <w:rsid w:val="001F4E1A"/>
    <w:rsid w:val="001F756E"/>
    <w:rsid w:val="00213BA0"/>
    <w:rsid w:val="00215C65"/>
    <w:rsid w:val="00226E65"/>
    <w:rsid w:val="0023023B"/>
    <w:rsid w:val="002327C9"/>
    <w:rsid w:val="002357CD"/>
    <w:rsid w:val="0023704A"/>
    <w:rsid w:val="0025154A"/>
    <w:rsid w:val="002525DE"/>
    <w:rsid w:val="00256A85"/>
    <w:rsid w:val="002662B5"/>
    <w:rsid w:val="00283DD0"/>
    <w:rsid w:val="002A494C"/>
    <w:rsid w:val="002B2BD9"/>
    <w:rsid w:val="002B7F09"/>
    <w:rsid w:val="002D79D1"/>
    <w:rsid w:val="002E061A"/>
    <w:rsid w:val="002E5AD1"/>
    <w:rsid w:val="002F1D73"/>
    <w:rsid w:val="00305734"/>
    <w:rsid w:val="00311B33"/>
    <w:rsid w:val="00313E6E"/>
    <w:rsid w:val="0032575F"/>
    <w:rsid w:val="00332ADC"/>
    <w:rsid w:val="003365F9"/>
    <w:rsid w:val="00340479"/>
    <w:rsid w:val="00343600"/>
    <w:rsid w:val="00363AF2"/>
    <w:rsid w:val="003667B9"/>
    <w:rsid w:val="003719E1"/>
    <w:rsid w:val="003719F5"/>
    <w:rsid w:val="003848A9"/>
    <w:rsid w:val="0039255E"/>
    <w:rsid w:val="00393E66"/>
    <w:rsid w:val="003A1FB4"/>
    <w:rsid w:val="003B3E4C"/>
    <w:rsid w:val="003B6C67"/>
    <w:rsid w:val="003B794F"/>
    <w:rsid w:val="003C2DEA"/>
    <w:rsid w:val="003C39AA"/>
    <w:rsid w:val="003D493B"/>
    <w:rsid w:val="003E1306"/>
    <w:rsid w:val="003E361B"/>
    <w:rsid w:val="003F73E7"/>
    <w:rsid w:val="00412542"/>
    <w:rsid w:val="00416859"/>
    <w:rsid w:val="004219B8"/>
    <w:rsid w:val="004273A1"/>
    <w:rsid w:val="00442DEF"/>
    <w:rsid w:val="00451DA2"/>
    <w:rsid w:val="00471F35"/>
    <w:rsid w:val="00471F95"/>
    <w:rsid w:val="004766BB"/>
    <w:rsid w:val="004839D8"/>
    <w:rsid w:val="00486B51"/>
    <w:rsid w:val="00487916"/>
    <w:rsid w:val="004A669D"/>
    <w:rsid w:val="004B033C"/>
    <w:rsid w:val="004B03CF"/>
    <w:rsid w:val="004C02F2"/>
    <w:rsid w:val="004C03A1"/>
    <w:rsid w:val="004C3B19"/>
    <w:rsid w:val="004C725C"/>
    <w:rsid w:val="004E3672"/>
    <w:rsid w:val="004E40BC"/>
    <w:rsid w:val="004E7873"/>
    <w:rsid w:val="005104C4"/>
    <w:rsid w:val="00517AA1"/>
    <w:rsid w:val="0052106B"/>
    <w:rsid w:val="00531073"/>
    <w:rsid w:val="0053277B"/>
    <w:rsid w:val="00545C12"/>
    <w:rsid w:val="005643C6"/>
    <w:rsid w:val="00570DCC"/>
    <w:rsid w:val="00575555"/>
    <w:rsid w:val="00586033"/>
    <w:rsid w:val="00587F94"/>
    <w:rsid w:val="0059779B"/>
    <w:rsid w:val="005B5D9E"/>
    <w:rsid w:val="005C3091"/>
    <w:rsid w:val="005C60A6"/>
    <w:rsid w:val="005D2863"/>
    <w:rsid w:val="005D3150"/>
    <w:rsid w:val="005D499A"/>
    <w:rsid w:val="005E1DED"/>
    <w:rsid w:val="005E60EF"/>
    <w:rsid w:val="005F2DDA"/>
    <w:rsid w:val="005F5262"/>
    <w:rsid w:val="005F6589"/>
    <w:rsid w:val="00623EC6"/>
    <w:rsid w:val="006401D8"/>
    <w:rsid w:val="00644A28"/>
    <w:rsid w:val="00647AE4"/>
    <w:rsid w:val="006521E0"/>
    <w:rsid w:val="0065E610"/>
    <w:rsid w:val="00663A17"/>
    <w:rsid w:val="00665DA8"/>
    <w:rsid w:val="00675544"/>
    <w:rsid w:val="00684C8B"/>
    <w:rsid w:val="00692D88"/>
    <w:rsid w:val="00696CBC"/>
    <w:rsid w:val="006A52B8"/>
    <w:rsid w:val="006B42BF"/>
    <w:rsid w:val="006C6218"/>
    <w:rsid w:val="006C7E20"/>
    <w:rsid w:val="006E526F"/>
    <w:rsid w:val="006F1C9A"/>
    <w:rsid w:val="006F3119"/>
    <w:rsid w:val="007027FB"/>
    <w:rsid w:val="00715BD5"/>
    <w:rsid w:val="00715D91"/>
    <w:rsid w:val="007318EC"/>
    <w:rsid w:val="00733983"/>
    <w:rsid w:val="00736F78"/>
    <w:rsid w:val="00743630"/>
    <w:rsid w:val="0074682F"/>
    <w:rsid w:val="007468CE"/>
    <w:rsid w:val="00757E01"/>
    <w:rsid w:val="0076344F"/>
    <w:rsid w:val="007636E6"/>
    <w:rsid w:val="00764E83"/>
    <w:rsid w:val="00765952"/>
    <w:rsid w:val="00774931"/>
    <w:rsid w:val="00775A67"/>
    <w:rsid w:val="00780821"/>
    <w:rsid w:val="007922ED"/>
    <w:rsid w:val="007B40EB"/>
    <w:rsid w:val="007B74C0"/>
    <w:rsid w:val="007D24B4"/>
    <w:rsid w:val="007E51DB"/>
    <w:rsid w:val="007F103E"/>
    <w:rsid w:val="007F3FBD"/>
    <w:rsid w:val="00802677"/>
    <w:rsid w:val="008166DC"/>
    <w:rsid w:val="008216F7"/>
    <w:rsid w:val="00823F26"/>
    <w:rsid w:val="008249E4"/>
    <w:rsid w:val="00834459"/>
    <w:rsid w:val="008457E2"/>
    <w:rsid w:val="00856FFF"/>
    <w:rsid w:val="00865C04"/>
    <w:rsid w:val="00875052"/>
    <w:rsid w:val="00877327"/>
    <w:rsid w:val="00887F56"/>
    <w:rsid w:val="00890588"/>
    <w:rsid w:val="008A3EEB"/>
    <w:rsid w:val="008B6F6B"/>
    <w:rsid w:val="008C2715"/>
    <w:rsid w:val="008C6761"/>
    <w:rsid w:val="008C6D4C"/>
    <w:rsid w:val="008C7793"/>
    <w:rsid w:val="008C7920"/>
    <w:rsid w:val="008D0EB6"/>
    <w:rsid w:val="008D59D1"/>
    <w:rsid w:val="008E4F9B"/>
    <w:rsid w:val="008F2B3A"/>
    <w:rsid w:val="008F3611"/>
    <w:rsid w:val="008F4E5A"/>
    <w:rsid w:val="0091326A"/>
    <w:rsid w:val="0091725C"/>
    <w:rsid w:val="0092341A"/>
    <w:rsid w:val="00924069"/>
    <w:rsid w:val="00940596"/>
    <w:rsid w:val="00943732"/>
    <w:rsid w:val="009455FE"/>
    <w:rsid w:val="0094590D"/>
    <w:rsid w:val="00955E7E"/>
    <w:rsid w:val="009651FB"/>
    <w:rsid w:val="00977C3E"/>
    <w:rsid w:val="009960CC"/>
    <w:rsid w:val="009977BD"/>
    <w:rsid w:val="009A3C62"/>
    <w:rsid w:val="009B0D28"/>
    <w:rsid w:val="009C0782"/>
    <w:rsid w:val="009C7082"/>
    <w:rsid w:val="009E34F2"/>
    <w:rsid w:val="009E59B5"/>
    <w:rsid w:val="009E73EE"/>
    <w:rsid w:val="00A06F64"/>
    <w:rsid w:val="00A11481"/>
    <w:rsid w:val="00A13615"/>
    <w:rsid w:val="00A139DA"/>
    <w:rsid w:val="00A13B23"/>
    <w:rsid w:val="00A24369"/>
    <w:rsid w:val="00A56062"/>
    <w:rsid w:val="00A578FB"/>
    <w:rsid w:val="00A6324A"/>
    <w:rsid w:val="00A63ABE"/>
    <w:rsid w:val="00A67614"/>
    <w:rsid w:val="00A67E20"/>
    <w:rsid w:val="00A81D3D"/>
    <w:rsid w:val="00A90F93"/>
    <w:rsid w:val="00A92378"/>
    <w:rsid w:val="00A94FAF"/>
    <w:rsid w:val="00AC322D"/>
    <w:rsid w:val="00AC627D"/>
    <w:rsid w:val="00AD116A"/>
    <w:rsid w:val="00AD236C"/>
    <w:rsid w:val="00AE36AB"/>
    <w:rsid w:val="00AE458C"/>
    <w:rsid w:val="00AE56C8"/>
    <w:rsid w:val="00AE7DC2"/>
    <w:rsid w:val="00AF48C6"/>
    <w:rsid w:val="00AF5F42"/>
    <w:rsid w:val="00B07B0E"/>
    <w:rsid w:val="00B16E7C"/>
    <w:rsid w:val="00B24413"/>
    <w:rsid w:val="00B25C22"/>
    <w:rsid w:val="00B342F7"/>
    <w:rsid w:val="00B35E78"/>
    <w:rsid w:val="00B4658E"/>
    <w:rsid w:val="00B51743"/>
    <w:rsid w:val="00B52D70"/>
    <w:rsid w:val="00B56204"/>
    <w:rsid w:val="00B57DA5"/>
    <w:rsid w:val="00B726FC"/>
    <w:rsid w:val="00B7278D"/>
    <w:rsid w:val="00B73E08"/>
    <w:rsid w:val="00B74AE2"/>
    <w:rsid w:val="00B7754C"/>
    <w:rsid w:val="00B776B4"/>
    <w:rsid w:val="00B854C2"/>
    <w:rsid w:val="00BE5105"/>
    <w:rsid w:val="00BF2621"/>
    <w:rsid w:val="00BF6B39"/>
    <w:rsid w:val="00C049B1"/>
    <w:rsid w:val="00C1383B"/>
    <w:rsid w:val="00C16700"/>
    <w:rsid w:val="00C20A18"/>
    <w:rsid w:val="00C27957"/>
    <w:rsid w:val="00C43F40"/>
    <w:rsid w:val="00C45526"/>
    <w:rsid w:val="00C6101D"/>
    <w:rsid w:val="00C654DB"/>
    <w:rsid w:val="00C67014"/>
    <w:rsid w:val="00C71834"/>
    <w:rsid w:val="00C73F75"/>
    <w:rsid w:val="00C8224F"/>
    <w:rsid w:val="00C82D1F"/>
    <w:rsid w:val="00C8586F"/>
    <w:rsid w:val="00C96C58"/>
    <w:rsid w:val="00CB3E29"/>
    <w:rsid w:val="00CB420F"/>
    <w:rsid w:val="00CC4619"/>
    <w:rsid w:val="00CD24D9"/>
    <w:rsid w:val="00CD57AB"/>
    <w:rsid w:val="00CE3248"/>
    <w:rsid w:val="00CE5ACC"/>
    <w:rsid w:val="00CF372D"/>
    <w:rsid w:val="00D0293D"/>
    <w:rsid w:val="00D122FF"/>
    <w:rsid w:val="00D16A2C"/>
    <w:rsid w:val="00D17235"/>
    <w:rsid w:val="00D174AC"/>
    <w:rsid w:val="00D24842"/>
    <w:rsid w:val="00D26A13"/>
    <w:rsid w:val="00D37D60"/>
    <w:rsid w:val="00D40694"/>
    <w:rsid w:val="00D45FC5"/>
    <w:rsid w:val="00D53728"/>
    <w:rsid w:val="00D61AB3"/>
    <w:rsid w:val="00D67A68"/>
    <w:rsid w:val="00D717FA"/>
    <w:rsid w:val="00D74CF9"/>
    <w:rsid w:val="00D77DC8"/>
    <w:rsid w:val="00D82D0A"/>
    <w:rsid w:val="00D85CE7"/>
    <w:rsid w:val="00D9132F"/>
    <w:rsid w:val="00D9415D"/>
    <w:rsid w:val="00D968EF"/>
    <w:rsid w:val="00DA15A8"/>
    <w:rsid w:val="00DB0DD4"/>
    <w:rsid w:val="00DE4BBB"/>
    <w:rsid w:val="00DE53AD"/>
    <w:rsid w:val="00DF1A9E"/>
    <w:rsid w:val="00DF61DF"/>
    <w:rsid w:val="00DF7ABA"/>
    <w:rsid w:val="00E04FBB"/>
    <w:rsid w:val="00E06B39"/>
    <w:rsid w:val="00E233C9"/>
    <w:rsid w:val="00E24128"/>
    <w:rsid w:val="00E4699C"/>
    <w:rsid w:val="00E4764E"/>
    <w:rsid w:val="00E61787"/>
    <w:rsid w:val="00E639D4"/>
    <w:rsid w:val="00E6587C"/>
    <w:rsid w:val="00E6C946"/>
    <w:rsid w:val="00E751E4"/>
    <w:rsid w:val="00E85D34"/>
    <w:rsid w:val="00EA492D"/>
    <w:rsid w:val="00EB666E"/>
    <w:rsid w:val="00EC1DD7"/>
    <w:rsid w:val="00EC2B26"/>
    <w:rsid w:val="00EC768B"/>
    <w:rsid w:val="00EE35EE"/>
    <w:rsid w:val="00EE4DD7"/>
    <w:rsid w:val="00F027BA"/>
    <w:rsid w:val="00F03765"/>
    <w:rsid w:val="00F1076A"/>
    <w:rsid w:val="00F13058"/>
    <w:rsid w:val="00F37FAF"/>
    <w:rsid w:val="00F419C5"/>
    <w:rsid w:val="00F43E85"/>
    <w:rsid w:val="00F45966"/>
    <w:rsid w:val="00F54558"/>
    <w:rsid w:val="00F54DF5"/>
    <w:rsid w:val="00F65F23"/>
    <w:rsid w:val="00F67EF4"/>
    <w:rsid w:val="00F715EF"/>
    <w:rsid w:val="00F768F6"/>
    <w:rsid w:val="00F94C7F"/>
    <w:rsid w:val="00F9548D"/>
    <w:rsid w:val="00F96969"/>
    <w:rsid w:val="00FA0465"/>
    <w:rsid w:val="00FA4C55"/>
    <w:rsid w:val="00FB0EFD"/>
    <w:rsid w:val="00FB6811"/>
    <w:rsid w:val="00FC4401"/>
    <w:rsid w:val="00FC6875"/>
    <w:rsid w:val="00FD7737"/>
    <w:rsid w:val="00FE138E"/>
    <w:rsid w:val="00FE1C26"/>
    <w:rsid w:val="01DB50CB"/>
    <w:rsid w:val="031045B7"/>
    <w:rsid w:val="04166BAF"/>
    <w:rsid w:val="07BC5053"/>
    <w:rsid w:val="07F1C79E"/>
    <w:rsid w:val="08E254EE"/>
    <w:rsid w:val="0AF7A740"/>
    <w:rsid w:val="0B2621BB"/>
    <w:rsid w:val="0CD0FE32"/>
    <w:rsid w:val="0D4F31ED"/>
    <w:rsid w:val="0D514DD1"/>
    <w:rsid w:val="0E19D46F"/>
    <w:rsid w:val="0FFE693D"/>
    <w:rsid w:val="1002ED30"/>
    <w:rsid w:val="1188CEE7"/>
    <w:rsid w:val="123629A2"/>
    <w:rsid w:val="12DBAA54"/>
    <w:rsid w:val="133D2D3C"/>
    <w:rsid w:val="142903A4"/>
    <w:rsid w:val="14FC482C"/>
    <w:rsid w:val="172E173E"/>
    <w:rsid w:val="17A79393"/>
    <w:rsid w:val="17DBAADD"/>
    <w:rsid w:val="17F6EBC0"/>
    <w:rsid w:val="19A8A832"/>
    <w:rsid w:val="1B44133C"/>
    <w:rsid w:val="1C789BF9"/>
    <w:rsid w:val="1C9B21F6"/>
    <w:rsid w:val="1D6BC377"/>
    <w:rsid w:val="1F089ED1"/>
    <w:rsid w:val="1F18029A"/>
    <w:rsid w:val="1F68FE88"/>
    <w:rsid w:val="1F918000"/>
    <w:rsid w:val="1FAB41A6"/>
    <w:rsid w:val="1FE8CCEA"/>
    <w:rsid w:val="200C0904"/>
    <w:rsid w:val="20240271"/>
    <w:rsid w:val="208AF1D4"/>
    <w:rsid w:val="211EF109"/>
    <w:rsid w:val="233B5799"/>
    <w:rsid w:val="23B7FC17"/>
    <w:rsid w:val="241528E1"/>
    <w:rsid w:val="242D3321"/>
    <w:rsid w:val="2595D1EC"/>
    <w:rsid w:val="25CBC14D"/>
    <w:rsid w:val="26082727"/>
    <w:rsid w:val="26F90EAD"/>
    <w:rsid w:val="2B46B657"/>
    <w:rsid w:val="2B846435"/>
    <w:rsid w:val="2B9283AA"/>
    <w:rsid w:val="2CB2D2D4"/>
    <w:rsid w:val="2CB80F31"/>
    <w:rsid w:val="2E2D21BF"/>
    <w:rsid w:val="2EA8E4C3"/>
    <w:rsid w:val="2ED99D07"/>
    <w:rsid w:val="2FC2F284"/>
    <w:rsid w:val="3046737C"/>
    <w:rsid w:val="31092B91"/>
    <w:rsid w:val="3169F638"/>
    <w:rsid w:val="31F2810E"/>
    <w:rsid w:val="32188FAB"/>
    <w:rsid w:val="32CA1DF6"/>
    <w:rsid w:val="330275CF"/>
    <w:rsid w:val="3323B493"/>
    <w:rsid w:val="333BAE00"/>
    <w:rsid w:val="34678CC6"/>
    <w:rsid w:val="34C6E47A"/>
    <w:rsid w:val="34E2CF83"/>
    <w:rsid w:val="35AF80A1"/>
    <w:rsid w:val="36059712"/>
    <w:rsid w:val="36372A12"/>
    <w:rsid w:val="36CAC04B"/>
    <w:rsid w:val="37DE651F"/>
    <w:rsid w:val="38AD0F09"/>
    <w:rsid w:val="39268C6F"/>
    <w:rsid w:val="3AC6F439"/>
    <w:rsid w:val="3BB81CDE"/>
    <w:rsid w:val="3C02E24E"/>
    <w:rsid w:val="3CB67878"/>
    <w:rsid w:val="3FECD6D9"/>
    <w:rsid w:val="40A70F51"/>
    <w:rsid w:val="40DAE255"/>
    <w:rsid w:val="419C4194"/>
    <w:rsid w:val="425AB4D8"/>
    <w:rsid w:val="43CEB2B6"/>
    <w:rsid w:val="44205E07"/>
    <w:rsid w:val="44B709F4"/>
    <w:rsid w:val="4562A665"/>
    <w:rsid w:val="45BC4E4E"/>
    <w:rsid w:val="45D60FF4"/>
    <w:rsid w:val="4886F8A6"/>
    <w:rsid w:val="49769E92"/>
    <w:rsid w:val="4AE20A15"/>
    <w:rsid w:val="4B0E1017"/>
    <w:rsid w:val="4D782472"/>
    <w:rsid w:val="4D8398BB"/>
    <w:rsid w:val="4DCB97CE"/>
    <w:rsid w:val="4E581C1D"/>
    <w:rsid w:val="4F3D33EF"/>
    <w:rsid w:val="4F99659F"/>
    <w:rsid w:val="4FA229F6"/>
    <w:rsid w:val="515D2FB7"/>
    <w:rsid w:val="52804E0C"/>
    <w:rsid w:val="52B94476"/>
    <w:rsid w:val="52E17B97"/>
    <w:rsid w:val="55726067"/>
    <w:rsid w:val="5586AD12"/>
    <w:rsid w:val="56078278"/>
    <w:rsid w:val="562404AD"/>
    <w:rsid w:val="56D8D15F"/>
    <w:rsid w:val="572C8329"/>
    <w:rsid w:val="57A5FF7E"/>
    <w:rsid w:val="57BD939C"/>
    <w:rsid w:val="57FE99BC"/>
    <w:rsid w:val="5834E58A"/>
    <w:rsid w:val="586472C2"/>
    <w:rsid w:val="58E24FCD"/>
    <w:rsid w:val="5A3E49A6"/>
    <w:rsid w:val="5BAF1F5B"/>
    <w:rsid w:val="5C858C0C"/>
    <w:rsid w:val="5D13D008"/>
    <w:rsid w:val="5D987169"/>
    <w:rsid w:val="5DBBD85E"/>
    <w:rsid w:val="5E0438FC"/>
    <w:rsid w:val="5E190A40"/>
    <w:rsid w:val="5F51ADC9"/>
    <w:rsid w:val="600D9D18"/>
    <w:rsid w:val="613ADBF5"/>
    <w:rsid w:val="61AE8828"/>
    <w:rsid w:val="642FE457"/>
    <w:rsid w:val="64B755B0"/>
    <w:rsid w:val="64EFE3BF"/>
    <w:rsid w:val="655863D6"/>
    <w:rsid w:val="65A05565"/>
    <w:rsid w:val="66C82E7F"/>
    <w:rsid w:val="67B0DCBE"/>
    <w:rsid w:val="67E069F6"/>
    <w:rsid w:val="684D94DE"/>
    <w:rsid w:val="68825141"/>
    <w:rsid w:val="6A60BAB1"/>
    <w:rsid w:val="6AE2912D"/>
    <w:rsid w:val="6B81F876"/>
    <w:rsid w:val="6C7F8884"/>
    <w:rsid w:val="6CB9A58A"/>
    <w:rsid w:val="6D73CD7C"/>
    <w:rsid w:val="6FDFB0D1"/>
    <w:rsid w:val="6FF97277"/>
    <w:rsid w:val="70592E37"/>
    <w:rsid w:val="7072EFDD"/>
    <w:rsid w:val="70B57312"/>
    <w:rsid w:val="71067AD4"/>
    <w:rsid w:val="713E3AF5"/>
    <w:rsid w:val="7152A00B"/>
    <w:rsid w:val="717579ED"/>
    <w:rsid w:val="719088CF"/>
    <w:rsid w:val="71AA3224"/>
    <w:rsid w:val="728F49F6"/>
    <w:rsid w:val="73C828AF"/>
    <w:rsid w:val="74AF45BE"/>
    <w:rsid w:val="7513F0CF"/>
    <w:rsid w:val="7522154B"/>
    <w:rsid w:val="773DDF54"/>
    <w:rsid w:val="77C489B7"/>
    <w:rsid w:val="786F6567"/>
    <w:rsid w:val="7966B1B1"/>
    <w:rsid w:val="797B2EFD"/>
    <w:rsid w:val="7A4661DF"/>
    <w:rsid w:val="7A9E4D52"/>
    <w:rsid w:val="7B1FB1D5"/>
    <w:rsid w:val="7B99FCD0"/>
    <w:rsid w:val="7BB688C9"/>
    <w:rsid w:val="7D458440"/>
    <w:rsid w:val="7DD5569C"/>
    <w:rsid w:val="7E618939"/>
    <w:rsid w:val="7F670E68"/>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4913295"/>
  <w15:docId w15:val="{D0BE4ACE-3763-449D-A286-32ED4CCF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E1"/>
    <w:pPr>
      <w:numPr>
        <w:numId w:val="3"/>
      </w:numPr>
      <w:spacing w:before="40"/>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paragraph" w:styleId="BodyText">
    <w:name w:val="Body Text"/>
    <w:basedOn w:val="Normal"/>
    <w:link w:val="BodyTextChar"/>
    <w:uiPriority w:val="1"/>
    <w:qFormat/>
    <w:rsid w:val="007922ED"/>
    <w:pPr>
      <w:widowControl w:val="0"/>
      <w:spacing w:before="0" w:after="0"/>
      <w:ind w:left="1658" w:hanging="360"/>
    </w:pPr>
    <w:rPr>
      <w:rFonts w:eastAsia="Calibri"/>
      <w:szCs w:val="20"/>
      <w:lang w:val="en-US" w:eastAsia="en-US"/>
    </w:rPr>
  </w:style>
  <w:style w:type="character" w:customStyle="1" w:styleId="BodyTextChar">
    <w:name w:val="Body Text Char"/>
    <w:basedOn w:val="DefaultParagraphFont"/>
    <w:link w:val="BodyText"/>
    <w:uiPriority w:val="1"/>
    <w:rsid w:val="007922ED"/>
    <w:rPr>
      <w:rFonts w:ascii="Calibri" w:eastAsia="Calibri" w:hAnsi="Calibri"/>
      <w:lang w:val="en-US" w:eastAsia="en-US"/>
    </w:rPr>
  </w:style>
  <w:style w:type="paragraph" w:styleId="NormalWeb">
    <w:name w:val="Normal (Web)"/>
    <w:basedOn w:val="Normal"/>
    <w:uiPriority w:val="99"/>
    <w:semiHidden/>
    <w:unhideWhenUsed/>
    <w:rsid w:val="00EB666E"/>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79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9ef35d0cb23b4ec5"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49CCC790BD8744B57B899CCED90335" ma:contentTypeVersion="4" ma:contentTypeDescription="Create a new document." ma:contentTypeScope="" ma:versionID="9ab36ca3a41c9dea4279d8c20ff4df02">
  <xsd:schema xmlns:xsd="http://www.w3.org/2001/XMLSchema" xmlns:xs="http://www.w3.org/2001/XMLSchema" xmlns:p="http://schemas.microsoft.com/office/2006/metadata/properties" xmlns:ns1="http://schemas.microsoft.com/sharepoint/v3" xmlns:ns2="1dbc45e1-6664-419e-88f3-9b36de0c803d" targetNamespace="http://schemas.microsoft.com/office/2006/metadata/properties" ma:root="true" ma:fieldsID="37a26cd217924ccaa3a0abeae0b2d52b" ns1:_="" ns2:_="">
    <xsd:import namespace="http://schemas.microsoft.com/sharepoint/v3"/>
    <xsd:import namespace="1dbc45e1-6664-419e-88f3-9b36de0c803d"/>
    <xsd:element name="properties">
      <xsd:complexType>
        <xsd:sequence>
          <xsd:element name="documentManagement">
            <xsd:complexType>
              <xsd:all>
                <xsd:element ref="ns2:Description0"/>
                <xsd:element ref="ns1:PublishingStartDate" minOccurs="0"/>
                <xsd:element ref="ns1:PublishingExpirationDat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bc45e1-6664-419e-88f3-9b36de0c803d" elementFormDefault="qualified">
    <xsd:import namespace="http://schemas.microsoft.com/office/2006/documentManagement/types"/>
    <xsd:import namespace="http://schemas.microsoft.com/office/infopath/2007/PartnerControls"/>
    <xsd:element name="Description0" ma:index="8" ma:displayName="Description" ma:description="Enter a meaningful description to help others understand what this is." ma:internalName="Description0">
      <xsd:simpleType>
        <xsd:restriction base="dms:Note">
          <xsd:maxLength value="255"/>
        </xsd:restriction>
      </xsd:simpleType>
    </xsd:element>
    <xsd:element name="Owner" ma:index="11" nillable="true" ma:displayName="Owner" ma:indexed="true" ma:list="UserInfo"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tion0 xmlns="1dbc45e1-6664-419e-88f3-9b36de0c803d">Windows Systems Consultant</Description0>
    <PublishingExpirationDate xmlns="http://schemas.microsoft.com/sharepoint/v3" xsi:nil="true"/>
    <PublishingStartDate xmlns="http://schemas.microsoft.com/sharepoint/v3" xsi:nil="true"/>
    <Owner xmlns="1dbc45e1-6664-419e-88f3-9b36de0c803d">
      <UserInfo>
        <DisplayName/>
        <AccountId xsi:nil="true"/>
        <AccountType/>
      </UserInfo>
    </Owner>
  </documentManagement>
</p:properties>
</file>

<file path=customXml/itemProps1.xml><?xml version="1.0" encoding="utf-8"?>
<ds:datastoreItem xmlns:ds="http://schemas.openxmlformats.org/officeDocument/2006/customXml" ds:itemID="{652F1A17-C657-4D25-B0BA-73F90647B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bc45e1-6664-419e-88f3-9b36de0c8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8F71C-628F-4636-B0B1-6B50446C64C6}">
  <ds:schemaRefs>
    <ds:schemaRef ds:uri="http://schemas.microsoft.com/sharepoint/v3/contenttype/forms"/>
  </ds:schemaRefs>
</ds:datastoreItem>
</file>

<file path=customXml/itemProps3.xml><?xml version="1.0" encoding="utf-8"?>
<ds:datastoreItem xmlns:ds="http://schemas.openxmlformats.org/officeDocument/2006/customXml" ds:itemID="{E15E56A7-888F-4D54-8B6F-C5936330E413}">
  <ds:schemaRefs>
    <ds:schemaRef ds:uri="http://schemas.openxmlformats.org/officeDocument/2006/bibliography"/>
  </ds:schemaRefs>
</ds:datastoreItem>
</file>

<file path=customXml/itemProps4.xml><?xml version="1.0" encoding="utf-8"?>
<ds:datastoreItem xmlns:ds="http://schemas.openxmlformats.org/officeDocument/2006/customXml" ds:itemID="{77EB68DF-088B-45B1-9480-A72AB34C5F7C}">
  <ds:schemaRefs>
    <ds:schemaRef ds:uri="http://schemas.microsoft.com/office/2006/metadata/properties"/>
    <ds:schemaRef ds:uri="http://schemas.microsoft.com/office/infopath/2007/PartnerControls"/>
    <ds:schemaRef ds:uri="1dbc45e1-6664-419e-88f3-9b36de0c80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2325</Words>
  <Characters>13253</Characters>
  <Application>Microsoft Office Word</Application>
  <DocSecurity>4</DocSecurity>
  <Lines>110</Lines>
  <Paragraphs>31</Paragraphs>
  <ScaleCrop>false</ScaleCrop>
  <Company>GK Presentations Ltd</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Systems Consultant</dc:title>
  <dc:subject/>
  <dc:creator>David Williams</dc:creator>
  <cp:keywords/>
  <dc:description/>
  <cp:lastModifiedBy>Orlando Nieuwoudt</cp:lastModifiedBy>
  <cp:revision>196</cp:revision>
  <cp:lastPrinted>2017-01-22T16:59:00Z</cp:lastPrinted>
  <dcterms:created xsi:type="dcterms:W3CDTF">2017-01-21T03:24:00Z</dcterms:created>
  <dcterms:modified xsi:type="dcterms:W3CDTF">2021-10-20T12:41:00Z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0x010100B249CCC790BD8744B57B899CCED90335</vt:lpwstr>
  </property>
</Properties>
</file>