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96241" w14:textId="16CA593D" w:rsidR="0007203C" w:rsidRPr="00C16CCA" w:rsidRDefault="009C0782" w:rsidP="00BB3DB7">
      <w:pPr>
        <w:pStyle w:val="Title"/>
        <w:pBdr>
          <w:bottom w:val="single" w:sz="8" w:space="4" w:color="6F4F9B" w:themeColor="accent6"/>
        </w:pBdr>
        <w:spacing w:before="480"/>
        <w:rPr>
          <w:rFonts w:ascii="Calibri Light" w:hAnsi="Calibri Light" w:cs="Calibri Light"/>
          <w:color w:val="6F4F9B" w:themeColor="accent6"/>
          <w:sz w:val="22"/>
          <w:szCs w:val="22"/>
        </w:rPr>
      </w:pPr>
      <w:r>
        <w:rPr>
          <w:color w:val="6F4F9B" w:themeColor="accent6"/>
        </w:rPr>
        <w:t>Role profile</w:t>
      </w: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7A1C2D" w14:paraId="5D92F8BE" w14:textId="77777777" w:rsidTr="00225F68">
        <w:trPr>
          <w:cantSplit/>
          <w:trHeight w:val="359"/>
          <w:tblHeader/>
        </w:trPr>
        <w:tc>
          <w:tcPr>
            <w:tcW w:w="9322" w:type="dxa"/>
            <w:gridSpan w:val="2"/>
            <w:shd w:val="clear" w:color="auto" w:fill="6F4F9B" w:themeFill="accent6"/>
            <w:tcMar>
              <w:top w:w="57" w:type="dxa"/>
            </w:tcMar>
          </w:tcPr>
          <w:p w14:paraId="7E2B48C0" w14:textId="77777777" w:rsidR="0007203C" w:rsidRPr="007A1C2D" w:rsidRDefault="0007203C" w:rsidP="000007E1">
            <w:pPr>
              <w:jc w:val="left"/>
              <w:rPr>
                <w:rFonts w:ascii="Calibri Light" w:hAnsi="Calibri Light" w:cs="Calibri Light"/>
                <w:b/>
                <w:sz w:val="22"/>
                <w:szCs w:val="22"/>
              </w:rPr>
            </w:pPr>
          </w:p>
        </w:tc>
      </w:tr>
      <w:tr w:rsidR="0007203C" w:rsidRPr="007A1C2D" w14:paraId="4D420874" w14:textId="77777777" w:rsidTr="0007203C">
        <w:trPr>
          <w:cantSplit/>
          <w:trHeight w:val="359"/>
          <w:tblHeader/>
        </w:trPr>
        <w:tc>
          <w:tcPr>
            <w:tcW w:w="3119" w:type="dxa"/>
            <w:shd w:val="clear" w:color="auto" w:fill="E1DAEC" w:themeFill="accent6" w:themeFillTint="33"/>
            <w:tcMar>
              <w:top w:w="57" w:type="dxa"/>
            </w:tcMar>
          </w:tcPr>
          <w:p w14:paraId="6A5D68C3" w14:textId="77777777" w:rsidR="0007203C" w:rsidRPr="007A1C2D" w:rsidRDefault="0007203C" w:rsidP="000007E1">
            <w:pPr>
              <w:jc w:val="left"/>
              <w:rPr>
                <w:rFonts w:ascii="Calibri Light" w:hAnsi="Calibri Light" w:cs="Calibri Light"/>
                <w:b/>
                <w:sz w:val="22"/>
                <w:szCs w:val="22"/>
              </w:rPr>
            </w:pPr>
            <w:r w:rsidRPr="007A1C2D">
              <w:rPr>
                <w:rFonts w:ascii="Calibri Light" w:hAnsi="Calibri Light" w:cs="Calibri Light"/>
                <w:b/>
                <w:sz w:val="22"/>
                <w:szCs w:val="22"/>
              </w:rPr>
              <w:t>Role title</w:t>
            </w:r>
          </w:p>
        </w:tc>
        <w:tc>
          <w:tcPr>
            <w:tcW w:w="6203" w:type="dxa"/>
            <w:shd w:val="clear" w:color="auto" w:fill="FFFFFF" w:themeFill="background1"/>
            <w:tcMar>
              <w:top w:w="57" w:type="dxa"/>
            </w:tcMar>
          </w:tcPr>
          <w:p w14:paraId="1C88F595" w14:textId="197BF733" w:rsidR="0007203C" w:rsidRPr="007A1C2D" w:rsidRDefault="00C113E6" w:rsidP="000007E1">
            <w:pPr>
              <w:jc w:val="left"/>
              <w:rPr>
                <w:rFonts w:ascii="Calibri Light" w:hAnsi="Calibri Light" w:cs="Calibri Light"/>
                <w:b/>
                <w:sz w:val="22"/>
                <w:szCs w:val="22"/>
              </w:rPr>
            </w:pPr>
            <w:r w:rsidRPr="007A1C2D">
              <w:rPr>
                <w:rFonts w:ascii="Calibri Light" w:hAnsi="Calibri Light" w:cs="Calibri Light"/>
                <w:b/>
                <w:sz w:val="22"/>
                <w:szCs w:val="22"/>
              </w:rPr>
              <w:t>Industrial Relations Officer</w:t>
            </w:r>
          </w:p>
        </w:tc>
      </w:tr>
      <w:tr w:rsidR="0007203C" w:rsidRPr="007A1C2D" w14:paraId="4458DE4C" w14:textId="77777777" w:rsidTr="0007203C">
        <w:trPr>
          <w:cantSplit/>
          <w:trHeight w:val="359"/>
          <w:tblHeader/>
        </w:trPr>
        <w:tc>
          <w:tcPr>
            <w:tcW w:w="3119" w:type="dxa"/>
            <w:shd w:val="clear" w:color="auto" w:fill="E1DAEC" w:themeFill="accent6" w:themeFillTint="33"/>
            <w:tcMar>
              <w:top w:w="57" w:type="dxa"/>
            </w:tcMar>
          </w:tcPr>
          <w:p w14:paraId="794B343C" w14:textId="77777777" w:rsidR="0007203C" w:rsidRPr="007A1C2D" w:rsidRDefault="0007203C" w:rsidP="000007E1">
            <w:pPr>
              <w:jc w:val="left"/>
              <w:rPr>
                <w:rFonts w:ascii="Calibri Light" w:hAnsi="Calibri Light" w:cs="Calibri Light"/>
                <w:b/>
                <w:sz w:val="22"/>
                <w:szCs w:val="22"/>
              </w:rPr>
            </w:pPr>
            <w:r w:rsidRPr="007A1C2D">
              <w:rPr>
                <w:rFonts w:ascii="Calibri Light" w:hAnsi="Calibri Light" w:cs="Calibri Light"/>
                <w:b/>
                <w:sz w:val="22"/>
                <w:szCs w:val="22"/>
              </w:rPr>
              <w:t>Department and directorate</w:t>
            </w:r>
          </w:p>
        </w:tc>
        <w:tc>
          <w:tcPr>
            <w:tcW w:w="6203" w:type="dxa"/>
            <w:shd w:val="clear" w:color="auto" w:fill="FFFFFF" w:themeFill="background1"/>
            <w:tcMar>
              <w:top w:w="57" w:type="dxa"/>
            </w:tcMar>
          </w:tcPr>
          <w:p w14:paraId="551FE9CA" w14:textId="1F4FDD51" w:rsidR="0007203C" w:rsidRPr="007A1C2D" w:rsidRDefault="00C113E6" w:rsidP="000007E1">
            <w:pPr>
              <w:jc w:val="left"/>
              <w:rPr>
                <w:rFonts w:ascii="Calibri Light" w:hAnsi="Calibri Light" w:cs="Calibri Light"/>
                <w:b/>
                <w:sz w:val="22"/>
                <w:szCs w:val="22"/>
              </w:rPr>
            </w:pPr>
            <w:r w:rsidRPr="007A1C2D">
              <w:rPr>
                <w:rFonts w:ascii="Calibri Light" w:hAnsi="Calibri Light" w:cs="Calibri Light"/>
                <w:b/>
                <w:sz w:val="22"/>
                <w:szCs w:val="22"/>
              </w:rPr>
              <w:t>Member Relations Directorate</w:t>
            </w:r>
          </w:p>
        </w:tc>
      </w:tr>
      <w:tr w:rsidR="0007203C" w:rsidRPr="007A1C2D" w14:paraId="67ED9F46" w14:textId="77777777" w:rsidTr="0007203C">
        <w:trPr>
          <w:cantSplit/>
          <w:trHeight w:val="359"/>
          <w:tblHeader/>
        </w:trPr>
        <w:tc>
          <w:tcPr>
            <w:tcW w:w="3119" w:type="dxa"/>
            <w:shd w:val="clear" w:color="auto" w:fill="E1DAEC" w:themeFill="accent6" w:themeFillTint="33"/>
            <w:tcMar>
              <w:top w:w="57" w:type="dxa"/>
            </w:tcMar>
          </w:tcPr>
          <w:p w14:paraId="2054E360" w14:textId="77777777" w:rsidR="0007203C" w:rsidRPr="007A1C2D" w:rsidRDefault="002D4B5E" w:rsidP="000007E1">
            <w:pPr>
              <w:jc w:val="left"/>
              <w:rPr>
                <w:rFonts w:ascii="Calibri Light" w:hAnsi="Calibri Light" w:cs="Calibri Light"/>
                <w:b/>
                <w:sz w:val="22"/>
                <w:szCs w:val="22"/>
              </w:rPr>
            </w:pPr>
            <w:r w:rsidRPr="007A1C2D">
              <w:rPr>
                <w:rFonts w:ascii="Calibri Light" w:hAnsi="Calibri Light" w:cs="Calibri Light"/>
                <w:b/>
                <w:sz w:val="22"/>
                <w:szCs w:val="22"/>
              </w:rPr>
              <w:t>Grade</w:t>
            </w:r>
          </w:p>
        </w:tc>
        <w:tc>
          <w:tcPr>
            <w:tcW w:w="6203" w:type="dxa"/>
            <w:shd w:val="clear" w:color="auto" w:fill="FFFFFF" w:themeFill="background1"/>
            <w:tcMar>
              <w:top w:w="57" w:type="dxa"/>
            </w:tcMar>
          </w:tcPr>
          <w:p w14:paraId="73A3A493" w14:textId="6FCDB7C4" w:rsidR="0007203C" w:rsidRPr="007A1C2D" w:rsidRDefault="0007203C" w:rsidP="000007E1">
            <w:pPr>
              <w:jc w:val="left"/>
              <w:rPr>
                <w:rFonts w:ascii="Calibri Light" w:hAnsi="Calibri Light" w:cs="Calibri Light"/>
                <w:b/>
                <w:sz w:val="22"/>
                <w:szCs w:val="22"/>
              </w:rPr>
            </w:pPr>
          </w:p>
        </w:tc>
      </w:tr>
      <w:tr w:rsidR="0007203C" w:rsidRPr="007A1C2D" w14:paraId="25BEB791" w14:textId="77777777" w:rsidTr="0007203C">
        <w:trPr>
          <w:cantSplit/>
          <w:trHeight w:val="359"/>
          <w:tblHeader/>
        </w:trPr>
        <w:tc>
          <w:tcPr>
            <w:tcW w:w="3119" w:type="dxa"/>
            <w:shd w:val="clear" w:color="auto" w:fill="E1DAEC" w:themeFill="accent6" w:themeFillTint="33"/>
            <w:tcMar>
              <w:top w:w="57" w:type="dxa"/>
            </w:tcMar>
          </w:tcPr>
          <w:p w14:paraId="220434A5" w14:textId="77777777" w:rsidR="0007203C" w:rsidRPr="007A1C2D" w:rsidRDefault="00667DC3" w:rsidP="000007E1">
            <w:pPr>
              <w:jc w:val="left"/>
              <w:rPr>
                <w:rFonts w:ascii="Calibri Light" w:hAnsi="Calibri Light" w:cs="Calibri Light"/>
                <w:b/>
                <w:sz w:val="22"/>
                <w:szCs w:val="22"/>
              </w:rPr>
            </w:pPr>
            <w:r w:rsidRPr="007A1C2D">
              <w:rPr>
                <w:rFonts w:ascii="Calibri Light" w:hAnsi="Calibri Light" w:cs="Calibri Light"/>
                <w:b/>
                <w:sz w:val="22"/>
                <w:szCs w:val="22"/>
              </w:rPr>
              <w:t>Reports to (job title)</w:t>
            </w:r>
          </w:p>
        </w:tc>
        <w:tc>
          <w:tcPr>
            <w:tcW w:w="6203" w:type="dxa"/>
            <w:shd w:val="clear" w:color="auto" w:fill="FFFFFF" w:themeFill="background1"/>
            <w:tcMar>
              <w:top w:w="57" w:type="dxa"/>
            </w:tcMar>
          </w:tcPr>
          <w:p w14:paraId="16646D38" w14:textId="2DA19130" w:rsidR="0007203C" w:rsidRPr="007A1C2D" w:rsidRDefault="00C113E6" w:rsidP="000007E1">
            <w:pPr>
              <w:jc w:val="left"/>
              <w:rPr>
                <w:rFonts w:ascii="Calibri Light" w:hAnsi="Calibri Light" w:cs="Calibri Light"/>
                <w:b/>
                <w:sz w:val="22"/>
                <w:szCs w:val="22"/>
              </w:rPr>
            </w:pPr>
            <w:r w:rsidRPr="007A1C2D">
              <w:rPr>
                <w:rFonts w:ascii="Calibri Light" w:hAnsi="Calibri Light" w:cs="Calibri Light"/>
                <w:b/>
                <w:sz w:val="22"/>
                <w:szCs w:val="22"/>
              </w:rPr>
              <w:t>Industrial Relations Manager</w:t>
            </w:r>
          </w:p>
        </w:tc>
      </w:tr>
      <w:tr w:rsidR="0007203C" w:rsidRPr="007A1C2D" w14:paraId="4AF4F1F3" w14:textId="77777777" w:rsidTr="0007203C">
        <w:trPr>
          <w:cantSplit/>
          <w:trHeight w:val="359"/>
          <w:tblHeader/>
        </w:trPr>
        <w:tc>
          <w:tcPr>
            <w:tcW w:w="3119" w:type="dxa"/>
            <w:shd w:val="clear" w:color="auto" w:fill="E1DAEC" w:themeFill="accent6" w:themeFillTint="33"/>
            <w:tcMar>
              <w:top w:w="57" w:type="dxa"/>
            </w:tcMar>
          </w:tcPr>
          <w:p w14:paraId="2094EE53" w14:textId="77777777" w:rsidR="0007203C" w:rsidRPr="007A1C2D" w:rsidRDefault="0007203C" w:rsidP="000007E1">
            <w:pPr>
              <w:jc w:val="left"/>
              <w:rPr>
                <w:rFonts w:ascii="Calibri Light" w:hAnsi="Calibri Light" w:cs="Calibri Light"/>
                <w:b/>
                <w:sz w:val="22"/>
                <w:szCs w:val="22"/>
              </w:rPr>
            </w:pPr>
            <w:r w:rsidRPr="007A1C2D">
              <w:rPr>
                <w:rFonts w:ascii="Calibri Light" w:hAnsi="Calibri Light" w:cs="Calibri Light"/>
                <w:b/>
                <w:sz w:val="22"/>
                <w:szCs w:val="22"/>
              </w:rPr>
              <w:t>Dir</w:t>
            </w:r>
            <w:r w:rsidR="00F57215" w:rsidRPr="007A1C2D">
              <w:rPr>
                <w:rFonts w:ascii="Calibri Light" w:hAnsi="Calibri Light" w:cs="Calibri Light"/>
                <w:b/>
                <w:sz w:val="22"/>
                <w:szCs w:val="22"/>
              </w:rPr>
              <w:t>ect reports (job titles)</w:t>
            </w:r>
          </w:p>
        </w:tc>
        <w:tc>
          <w:tcPr>
            <w:tcW w:w="6203" w:type="dxa"/>
            <w:shd w:val="clear" w:color="auto" w:fill="FFFFFF" w:themeFill="background1"/>
            <w:tcMar>
              <w:top w:w="57" w:type="dxa"/>
            </w:tcMar>
          </w:tcPr>
          <w:p w14:paraId="0C87A5EB" w14:textId="160EF98F" w:rsidR="0007203C" w:rsidRPr="007A1C2D" w:rsidRDefault="00C113E6" w:rsidP="000007E1">
            <w:pPr>
              <w:jc w:val="left"/>
              <w:rPr>
                <w:rFonts w:ascii="Calibri Light" w:hAnsi="Calibri Light" w:cs="Calibri Light"/>
                <w:b/>
                <w:sz w:val="22"/>
                <w:szCs w:val="22"/>
              </w:rPr>
            </w:pPr>
            <w:r w:rsidRPr="007A1C2D">
              <w:rPr>
                <w:rFonts w:ascii="Calibri Light" w:hAnsi="Calibri Light" w:cs="Calibri Light"/>
                <w:b/>
                <w:sz w:val="22"/>
                <w:szCs w:val="22"/>
              </w:rPr>
              <w:t>None</w:t>
            </w:r>
          </w:p>
        </w:tc>
      </w:tr>
    </w:tbl>
    <w:p w14:paraId="31F2DF5B" w14:textId="77777777" w:rsidR="0007203C" w:rsidRPr="007A1C2D" w:rsidRDefault="0007203C" w:rsidP="000007E1">
      <w:pPr>
        <w:rPr>
          <w:rFonts w:ascii="Calibri Light" w:hAnsi="Calibri Light" w:cs="Calibri Light"/>
          <w:b/>
          <w:sz w:val="22"/>
          <w:szCs w:val="22"/>
        </w:rPr>
      </w:pPr>
    </w:p>
    <w:tbl>
      <w:tblPr>
        <w:tblStyle w:val="TableGrid"/>
        <w:tblW w:w="9516"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498"/>
        <w:gridCol w:w="18"/>
      </w:tblGrid>
      <w:tr w:rsidR="00122DF4" w:rsidRPr="007A1C2D" w14:paraId="45827AA8" w14:textId="77777777" w:rsidTr="007A1C2D">
        <w:trPr>
          <w:gridAfter w:val="1"/>
          <w:wAfter w:w="18" w:type="dxa"/>
          <w:cantSplit/>
          <w:trHeight w:val="359"/>
          <w:tblHeader/>
        </w:trPr>
        <w:tc>
          <w:tcPr>
            <w:tcW w:w="9498" w:type="dxa"/>
            <w:shd w:val="clear" w:color="auto" w:fill="6F4F9B" w:themeFill="accent6"/>
            <w:tcMar>
              <w:top w:w="57" w:type="dxa"/>
            </w:tcMar>
          </w:tcPr>
          <w:p w14:paraId="4D6F64FF" w14:textId="77777777" w:rsidR="00122DF4" w:rsidRPr="007A1C2D" w:rsidRDefault="009C0782" w:rsidP="000007E1">
            <w:pPr>
              <w:jc w:val="left"/>
              <w:rPr>
                <w:rFonts w:ascii="Calibri Light" w:hAnsi="Calibri Light" w:cs="Calibri Light"/>
                <w:b/>
                <w:sz w:val="22"/>
                <w:szCs w:val="22"/>
              </w:rPr>
            </w:pPr>
            <w:r w:rsidRPr="007A1C2D">
              <w:rPr>
                <w:rFonts w:ascii="Calibri Light" w:hAnsi="Calibri Light" w:cs="Calibri Light"/>
                <w:b/>
                <w:color w:val="FFFFFF" w:themeColor="background1"/>
                <w:sz w:val="22"/>
                <w:szCs w:val="22"/>
              </w:rPr>
              <w:t>Summary – purpose of the role</w:t>
            </w:r>
          </w:p>
        </w:tc>
      </w:tr>
      <w:tr w:rsidR="009C0782" w:rsidRPr="007A1C2D" w14:paraId="07D3F24E" w14:textId="77777777" w:rsidTr="007A1C2D">
        <w:trPr>
          <w:gridAfter w:val="1"/>
          <w:wAfter w:w="18" w:type="dxa"/>
          <w:trHeight w:val="359"/>
        </w:trPr>
        <w:tc>
          <w:tcPr>
            <w:tcW w:w="9498" w:type="dxa"/>
            <w:shd w:val="clear" w:color="auto" w:fill="E1DAEC" w:themeFill="accent6" w:themeFillTint="33"/>
            <w:tcMar>
              <w:top w:w="57" w:type="dxa"/>
            </w:tcMar>
          </w:tcPr>
          <w:p w14:paraId="39A847B6" w14:textId="77777777" w:rsidR="009C0782" w:rsidRPr="007A1C2D" w:rsidRDefault="009C0782" w:rsidP="000007E1">
            <w:pPr>
              <w:pStyle w:val="Instructions"/>
              <w:jc w:val="left"/>
              <w:rPr>
                <w:rFonts w:ascii="Calibri Light" w:hAnsi="Calibri Light" w:cs="Calibri Light"/>
                <w:b/>
                <w:sz w:val="22"/>
                <w:szCs w:val="22"/>
              </w:rPr>
            </w:pPr>
            <w:r w:rsidRPr="007A1C2D">
              <w:rPr>
                <w:rFonts w:ascii="Calibri Light" w:hAnsi="Calibri Light" w:cs="Calibri Light"/>
                <w:sz w:val="22"/>
                <w:szCs w:val="22"/>
              </w:rPr>
              <w:t>Describe as concisely as possible the overall purpose of the job and including the core duties/responsibilities required to be performed in the role (</w:t>
            </w:r>
            <w:proofErr w:type="spellStart"/>
            <w:r w:rsidR="00011FC8" w:rsidRPr="007A1C2D">
              <w:rPr>
                <w:rFonts w:ascii="Calibri Light" w:hAnsi="Calibri Light" w:cs="Calibri Light"/>
                <w:sz w:val="22"/>
                <w:szCs w:val="22"/>
              </w:rPr>
              <w:t>eg</w:t>
            </w:r>
            <w:proofErr w:type="spellEnd"/>
            <w:r w:rsidRPr="007A1C2D">
              <w:rPr>
                <w:rFonts w:ascii="Calibri Light" w:hAnsi="Calibri Light" w:cs="Calibri Light"/>
                <w:sz w:val="22"/>
                <w:szCs w:val="22"/>
              </w:rPr>
              <w:t xml:space="preserve">, to provide a full range of administrative support services to the department including </w:t>
            </w:r>
            <w:proofErr w:type="spellStart"/>
            <w:proofErr w:type="gramStart"/>
            <w:r w:rsidRPr="007A1C2D">
              <w:rPr>
                <w:rFonts w:ascii="Calibri Light" w:hAnsi="Calibri Light" w:cs="Calibri Light"/>
                <w:sz w:val="22"/>
                <w:szCs w:val="22"/>
              </w:rPr>
              <w:t>x,y</w:t>
            </w:r>
            <w:proofErr w:type="gramEnd"/>
            <w:r w:rsidRPr="007A1C2D">
              <w:rPr>
                <w:rFonts w:ascii="Calibri Light" w:hAnsi="Calibri Light" w:cs="Calibri Light"/>
                <w:sz w:val="22"/>
                <w:szCs w:val="22"/>
              </w:rPr>
              <w:t>,z</w:t>
            </w:r>
            <w:proofErr w:type="spellEnd"/>
            <w:r w:rsidRPr="007A1C2D">
              <w:rPr>
                <w:rFonts w:ascii="Calibri Light" w:hAnsi="Calibri Light" w:cs="Calibri Light"/>
                <w:sz w:val="22"/>
                <w:szCs w:val="22"/>
              </w:rPr>
              <w:t>)</w:t>
            </w:r>
          </w:p>
        </w:tc>
      </w:tr>
      <w:tr w:rsidR="00AB3213" w:rsidRPr="00AB3213" w14:paraId="71EF6964" w14:textId="77777777" w:rsidTr="007A1C2D">
        <w:trPr>
          <w:gridAfter w:val="1"/>
          <w:wAfter w:w="18" w:type="dxa"/>
          <w:trHeight w:val="4536"/>
        </w:trPr>
        <w:tc>
          <w:tcPr>
            <w:tcW w:w="9498" w:type="dxa"/>
            <w:shd w:val="clear" w:color="auto" w:fill="FFFFFF" w:themeFill="background1"/>
            <w:tcMar>
              <w:top w:w="57" w:type="dxa"/>
            </w:tcMar>
          </w:tcPr>
          <w:p w14:paraId="05CDA97D" w14:textId="77777777" w:rsidR="00A16479" w:rsidRPr="00AB3213" w:rsidRDefault="00A16479" w:rsidP="0059333D">
            <w:pPr>
              <w:spacing w:before="0" w:after="160" w:line="259" w:lineRule="auto"/>
              <w:ind w:left="1080"/>
              <w:contextualSpacing/>
              <w:rPr>
                <w:rFonts w:ascii="Calibri Light" w:hAnsi="Calibri Light" w:cs="Calibri Light"/>
                <w:sz w:val="22"/>
                <w:szCs w:val="22"/>
              </w:rPr>
            </w:pPr>
          </w:p>
          <w:p w14:paraId="60236862" w14:textId="7A8BD649" w:rsidR="006D50A4" w:rsidRPr="00AB3213" w:rsidRDefault="00C113E6" w:rsidP="00287D18">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The BMA local negotia</w:t>
            </w:r>
            <w:r w:rsidR="00287D18" w:rsidRPr="00AB3213">
              <w:rPr>
                <w:rFonts w:ascii="Calibri Light" w:hAnsi="Calibri Light" w:cs="Calibri Light"/>
                <w:sz w:val="22"/>
                <w:szCs w:val="22"/>
                <w:lang w:val="en"/>
              </w:rPr>
              <w:t xml:space="preserve">ting committee is the </w:t>
            </w:r>
            <w:proofErr w:type="spellStart"/>
            <w:r w:rsidR="00287D18" w:rsidRPr="00AB3213">
              <w:rPr>
                <w:rFonts w:ascii="Calibri Light" w:hAnsi="Calibri Light" w:cs="Calibri Light"/>
                <w:sz w:val="22"/>
                <w:szCs w:val="22"/>
                <w:lang w:val="en"/>
              </w:rPr>
              <w:t>recognised</w:t>
            </w:r>
            <w:proofErr w:type="spellEnd"/>
            <w:r w:rsidRPr="00AB3213">
              <w:rPr>
                <w:rFonts w:ascii="Calibri Light" w:hAnsi="Calibri Light" w:cs="Calibri Light"/>
                <w:sz w:val="22"/>
                <w:szCs w:val="22"/>
                <w:lang w:val="en"/>
              </w:rPr>
              <w:t xml:space="preserve"> trade union</w:t>
            </w:r>
            <w:r w:rsidR="006B743F" w:rsidRPr="00AB3213">
              <w:rPr>
                <w:rFonts w:ascii="Calibri Light" w:hAnsi="Calibri Light" w:cs="Calibri Light"/>
                <w:sz w:val="22"/>
                <w:szCs w:val="22"/>
                <w:lang w:val="en"/>
              </w:rPr>
              <w:t xml:space="preserve"> body</w:t>
            </w:r>
            <w:r w:rsidRPr="00AB3213">
              <w:rPr>
                <w:rFonts w:ascii="Calibri Light" w:hAnsi="Calibri Light" w:cs="Calibri Light"/>
                <w:sz w:val="22"/>
                <w:szCs w:val="22"/>
                <w:lang w:val="en"/>
              </w:rPr>
              <w:t xml:space="preserve"> </w:t>
            </w:r>
            <w:r w:rsidR="006D50A4" w:rsidRPr="00AB3213">
              <w:rPr>
                <w:rFonts w:ascii="Calibri Light" w:hAnsi="Calibri Light" w:cs="Calibri Light"/>
                <w:sz w:val="22"/>
                <w:szCs w:val="22"/>
                <w:lang w:val="en"/>
              </w:rPr>
              <w:t>that</w:t>
            </w:r>
            <w:r w:rsidRPr="00AB3213">
              <w:rPr>
                <w:rFonts w:ascii="Calibri Light" w:hAnsi="Calibri Light" w:cs="Calibri Light"/>
                <w:sz w:val="22"/>
                <w:szCs w:val="22"/>
                <w:lang w:val="en"/>
              </w:rPr>
              <w:t xml:space="preserve"> negotiate</w:t>
            </w:r>
            <w:r w:rsidR="006D50A4" w:rsidRPr="00AB3213">
              <w:rPr>
                <w:rFonts w:ascii="Calibri Light" w:hAnsi="Calibri Light" w:cs="Calibri Light"/>
                <w:sz w:val="22"/>
                <w:szCs w:val="22"/>
                <w:lang w:val="en"/>
              </w:rPr>
              <w:t>s</w:t>
            </w:r>
            <w:r w:rsidR="00451109" w:rsidRPr="00AB3213">
              <w:rPr>
                <w:rFonts w:ascii="Calibri Light" w:hAnsi="Calibri Light" w:cs="Calibri Light"/>
                <w:sz w:val="22"/>
                <w:szCs w:val="22"/>
                <w:lang w:val="en"/>
              </w:rPr>
              <w:t xml:space="preserve"> all</w:t>
            </w:r>
            <w:r w:rsidRPr="00AB3213">
              <w:rPr>
                <w:rFonts w:ascii="Calibri Light" w:hAnsi="Calibri Light" w:cs="Calibri Light"/>
                <w:sz w:val="22"/>
                <w:szCs w:val="22"/>
                <w:lang w:val="en"/>
              </w:rPr>
              <w:t xml:space="preserve"> local terms and conditions of service or working arrangements that apply to all employed </w:t>
            </w:r>
            <w:r w:rsidR="006B743F" w:rsidRPr="00AB3213">
              <w:rPr>
                <w:rFonts w:ascii="Calibri Light" w:hAnsi="Calibri Light" w:cs="Calibri Light"/>
                <w:sz w:val="22"/>
                <w:szCs w:val="22"/>
                <w:lang w:val="en"/>
              </w:rPr>
              <w:t xml:space="preserve">hospital </w:t>
            </w:r>
            <w:r w:rsidRPr="00AB3213">
              <w:rPr>
                <w:rFonts w:ascii="Calibri Light" w:hAnsi="Calibri Light" w:cs="Calibri Light"/>
                <w:sz w:val="22"/>
                <w:szCs w:val="22"/>
                <w:lang w:val="en"/>
              </w:rPr>
              <w:t>doctors and dentists in the NHS.</w:t>
            </w:r>
          </w:p>
          <w:p w14:paraId="108B5FE5" w14:textId="77777777" w:rsidR="006D50A4" w:rsidRPr="00AB3213" w:rsidRDefault="006D50A4" w:rsidP="0059333D">
            <w:pPr>
              <w:spacing w:before="0" w:after="160" w:line="259" w:lineRule="auto"/>
              <w:ind w:left="-315"/>
              <w:contextualSpacing/>
              <w:jc w:val="left"/>
              <w:rPr>
                <w:rFonts w:ascii="Calibri Light" w:hAnsi="Calibri Light" w:cs="Calibri Light"/>
                <w:sz w:val="22"/>
                <w:szCs w:val="22"/>
              </w:rPr>
            </w:pPr>
          </w:p>
          <w:p w14:paraId="13AA206E" w14:textId="2E32D786" w:rsidR="00911BDE" w:rsidRPr="00AB3213" w:rsidRDefault="00C113E6"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The IRO is a member of the LNC</w:t>
            </w:r>
            <w:r w:rsidR="006D50A4" w:rsidRPr="00AB3213">
              <w:rPr>
                <w:rFonts w:ascii="Calibri Light" w:hAnsi="Calibri Light" w:cs="Calibri Light"/>
                <w:sz w:val="22"/>
                <w:szCs w:val="22"/>
                <w:lang w:val="en"/>
              </w:rPr>
              <w:t xml:space="preserve"> representing the Association</w:t>
            </w:r>
            <w:r w:rsidRPr="00AB3213">
              <w:rPr>
                <w:rFonts w:ascii="Calibri Light" w:hAnsi="Calibri Light" w:cs="Calibri Light"/>
                <w:sz w:val="22"/>
                <w:szCs w:val="22"/>
                <w:lang w:val="en"/>
              </w:rPr>
              <w:t xml:space="preserve"> and the</w:t>
            </w:r>
            <w:r w:rsidR="0086121F" w:rsidRPr="00AB3213">
              <w:rPr>
                <w:rFonts w:ascii="Calibri Light" w:hAnsi="Calibri Light" w:cs="Calibri Light"/>
                <w:sz w:val="22"/>
                <w:szCs w:val="22"/>
                <w:lang w:val="en"/>
              </w:rPr>
              <w:t xml:space="preserve"> senior</w:t>
            </w:r>
            <w:r w:rsidRPr="00AB3213">
              <w:rPr>
                <w:rFonts w:ascii="Calibri Light" w:hAnsi="Calibri Light" w:cs="Calibri Light"/>
                <w:sz w:val="22"/>
                <w:szCs w:val="22"/>
                <w:lang w:val="en"/>
              </w:rPr>
              <w:t xml:space="preserve"> lead person responsible for supporting, negotiating, and representing all employed members with their employers.</w:t>
            </w:r>
            <w:r w:rsidR="006D50A4" w:rsidRPr="00AB3213">
              <w:rPr>
                <w:rFonts w:ascii="Calibri Light" w:hAnsi="Calibri Light" w:cs="Calibri Light"/>
                <w:sz w:val="22"/>
                <w:szCs w:val="22"/>
                <w:lang w:val="en"/>
              </w:rPr>
              <w:t xml:space="preserve">  They will:</w:t>
            </w:r>
          </w:p>
          <w:p w14:paraId="2DC9F750" w14:textId="77777777" w:rsidR="006D50A4" w:rsidRPr="00AB3213" w:rsidRDefault="006D50A4" w:rsidP="0059333D">
            <w:pPr>
              <w:spacing w:before="0" w:after="160" w:line="259" w:lineRule="auto"/>
              <w:ind w:left="765"/>
              <w:contextualSpacing/>
              <w:rPr>
                <w:rFonts w:ascii="Calibri Light" w:hAnsi="Calibri Light" w:cs="Calibri Light"/>
                <w:sz w:val="22"/>
                <w:szCs w:val="22"/>
              </w:rPr>
            </w:pPr>
          </w:p>
          <w:p w14:paraId="7649F059" w14:textId="77777777" w:rsidR="006D50A4" w:rsidRPr="00AB3213" w:rsidRDefault="006D50A4" w:rsidP="0059333D">
            <w:pPr>
              <w:pStyle w:val="ListParagraph"/>
              <w:numPr>
                <w:ilvl w:val="0"/>
                <w:numId w:val="33"/>
              </w:numPr>
              <w:spacing w:before="120" w:after="120"/>
              <w:rPr>
                <w:rFonts w:ascii="Calibri Light" w:hAnsi="Calibri Light" w:cs="Calibri Light"/>
                <w:sz w:val="22"/>
                <w:szCs w:val="22"/>
              </w:rPr>
            </w:pPr>
            <w:r w:rsidRPr="00AB3213">
              <w:rPr>
                <w:rFonts w:ascii="Calibri Light" w:hAnsi="Calibri Light" w:cs="Calibri Light"/>
                <w:sz w:val="22"/>
                <w:szCs w:val="22"/>
              </w:rPr>
              <w:t>Negotiate high level collective and individual terms and conditions and other employment related matters at local level.</w:t>
            </w:r>
          </w:p>
          <w:p w14:paraId="0D967155" w14:textId="77777777" w:rsidR="006D50A4" w:rsidRPr="00AB3213" w:rsidRDefault="006D50A4" w:rsidP="0059333D">
            <w:pPr>
              <w:pStyle w:val="ListParagraph"/>
              <w:numPr>
                <w:ilvl w:val="0"/>
                <w:numId w:val="33"/>
              </w:numPr>
              <w:spacing w:before="120" w:after="120"/>
              <w:rPr>
                <w:rFonts w:ascii="Calibri Light" w:hAnsi="Calibri Light" w:cs="Calibri Light"/>
                <w:sz w:val="22"/>
                <w:szCs w:val="22"/>
              </w:rPr>
            </w:pPr>
            <w:r w:rsidRPr="00AB3213">
              <w:rPr>
                <w:rFonts w:ascii="Calibri Light" w:hAnsi="Calibri Light" w:cs="Calibri Light"/>
                <w:spacing w:val="-2"/>
                <w:sz w:val="22"/>
                <w:szCs w:val="22"/>
              </w:rPr>
              <w:t xml:space="preserve">Establish, </w:t>
            </w:r>
            <w:proofErr w:type="gramStart"/>
            <w:r w:rsidRPr="00AB3213">
              <w:rPr>
                <w:rFonts w:ascii="Calibri Light" w:hAnsi="Calibri Light" w:cs="Calibri Light"/>
                <w:spacing w:val="-2"/>
                <w:sz w:val="22"/>
                <w:szCs w:val="22"/>
              </w:rPr>
              <w:t>develop</w:t>
            </w:r>
            <w:proofErr w:type="gramEnd"/>
            <w:r w:rsidRPr="00AB3213">
              <w:rPr>
                <w:rFonts w:ascii="Calibri Light" w:hAnsi="Calibri Light" w:cs="Calibri Light"/>
                <w:spacing w:val="-2"/>
                <w:sz w:val="22"/>
                <w:szCs w:val="22"/>
              </w:rPr>
              <w:t xml:space="preserve"> and lead the work of Local Negotiating Committees and increase local member engagement, maintain/improving nationally and locally agreed terms and conditions of service.</w:t>
            </w:r>
          </w:p>
          <w:p w14:paraId="5F868C0A" w14:textId="77777777" w:rsidR="006D50A4" w:rsidRPr="00AB3213" w:rsidRDefault="006D50A4" w:rsidP="0059333D">
            <w:pPr>
              <w:pStyle w:val="ListParagraph"/>
              <w:numPr>
                <w:ilvl w:val="0"/>
                <w:numId w:val="33"/>
              </w:numPr>
              <w:spacing w:before="120" w:after="120"/>
              <w:rPr>
                <w:rFonts w:ascii="Calibri Light" w:hAnsi="Calibri Light" w:cs="Calibri Light"/>
                <w:sz w:val="22"/>
                <w:szCs w:val="22"/>
              </w:rPr>
            </w:pPr>
            <w:r w:rsidRPr="00AB3213">
              <w:rPr>
                <w:rFonts w:ascii="Calibri Light" w:hAnsi="Calibri Light" w:cs="Calibri Light"/>
                <w:sz w:val="22"/>
                <w:szCs w:val="22"/>
              </w:rPr>
              <w:t>Ensure representatives are appropriately supported and deliver negotiating skills training.</w:t>
            </w:r>
          </w:p>
          <w:p w14:paraId="47B74462" w14:textId="77777777" w:rsidR="006D50A4" w:rsidRPr="00AB3213" w:rsidRDefault="006D50A4" w:rsidP="0059333D">
            <w:pPr>
              <w:pStyle w:val="ListParagraph"/>
              <w:numPr>
                <w:ilvl w:val="0"/>
                <w:numId w:val="33"/>
              </w:numPr>
              <w:spacing w:before="120" w:after="120"/>
              <w:rPr>
                <w:rFonts w:ascii="Calibri Light" w:hAnsi="Calibri Light" w:cs="Calibri Light"/>
                <w:sz w:val="22"/>
                <w:szCs w:val="22"/>
              </w:rPr>
            </w:pPr>
            <w:r w:rsidRPr="00AB3213">
              <w:rPr>
                <w:rFonts w:ascii="Calibri Light" w:hAnsi="Calibri Light" w:cs="Calibri Light"/>
                <w:spacing w:val="-2"/>
                <w:sz w:val="22"/>
                <w:szCs w:val="22"/>
              </w:rPr>
              <w:t>Undertake recruitment and retention activities by leading on behalf of the Association, facilitating and deliver seminars/training events and other core programme/recruitment activities. Target specific trusts to increase membership levels.</w:t>
            </w:r>
          </w:p>
          <w:p w14:paraId="5CC73AE4" w14:textId="77777777" w:rsidR="006D50A4" w:rsidRPr="00AB3213" w:rsidRDefault="006D50A4" w:rsidP="0059333D">
            <w:pPr>
              <w:pStyle w:val="ListParagraph"/>
              <w:numPr>
                <w:ilvl w:val="0"/>
                <w:numId w:val="33"/>
              </w:numPr>
              <w:spacing w:before="120" w:after="120"/>
              <w:rPr>
                <w:rFonts w:ascii="Calibri Light" w:hAnsi="Calibri Light" w:cs="Calibri Light"/>
                <w:sz w:val="22"/>
                <w:szCs w:val="22"/>
              </w:rPr>
            </w:pPr>
            <w:r w:rsidRPr="00AB3213">
              <w:rPr>
                <w:rFonts w:ascii="Calibri Light" w:hAnsi="Calibri Light" w:cs="Calibri Light"/>
                <w:sz w:val="22"/>
                <w:szCs w:val="22"/>
              </w:rPr>
              <w:t xml:space="preserve">In response to requests from members, provide expert advice on collective issues, such as employment, </w:t>
            </w:r>
            <w:proofErr w:type="gramStart"/>
            <w:r w:rsidRPr="00AB3213">
              <w:rPr>
                <w:rFonts w:ascii="Calibri Light" w:hAnsi="Calibri Light" w:cs="Calibri Light"/>
                <w:sz w:val="22"/>
                <w:szCs w:val="22"/>
              </w:rPr>
              <w:t>contract</w:t>
            </w:r>
            <w:proofErr w:type="gramEnd"/>
            <w:r w:rsidRPr="00AB3213">
              <w:rPr>
                <w:rFonts w:ascii="Calibri Light" w:hAnsi="Calibri Light" w:cs="Calibri Light"/>
                <w:sz w:val="22"/>
                <w:szCs w:val="22"/>
              </w:rPr>
              <w:t xml:space="preserve"> and local/national agreements across all grades of doctors.</w:t>
            </w:r>
          </w:p>
          <w:p w14:paraId="622B2E1E" w14:textId="77777777" w:rsidR="006D50A4" w:rsidRPr="00AB3213" w:rsidRDefault="006D50A4" w:rsidP="0059333D">
            <w:pPr>
              <w:pStyle w:val="ListParagraph"/>
              <w:numPr>
                <w:ilvl w:val="0"/>
                <w:numId w:val="33"/>
              </w:numPr>
              <w:tabs>
                <w:tab w:val="left" w:pos="-720"/>
              </w:tabs>
              <w:suppressAutoHyphens/>
              <w:spacing w:before="120" w:after="120"/>
              <w:rPr>
                <w:rFonts w:ascii="Calibri Light" w:hAnsi="Calibri Light" w:cs="Calibri Light"/>
                <w:sz w:val="22"/>
                <w:szCs w:val="22"/>
              </w:rPr>
            </w:pPr>
            <w:r w:rsidRPr="00AB3213">
              <w:rPr>
                <w:rFonts w:ascii="Calibri Light" w:hAnsi="Calibri Light" w:cs="Calibri Light"/>
                <w:sz w:val="22"/>
                <w:szCs w:val="22"/>
              </w:rPr>
              <w:t xml:space="preserve">Prepare and present cases representing members to employers at hearings on all collective matters,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internal appeal panels, etc. </w:t>
            </w:r>
          </w:p>
          <w:p w14:paraId="2D952751" w14:textId="7C360E50" w:rsidR="006D50A4" w:rsidRPr="00AB3213" w:rsidRDefault="006D50A4" w:rsidP="0059333D">
            <w:pPr>
              <w:pStyle w:val="ListParagraph"/>
              <w:numPr>
                <w:ilvl w:val="0"/>
                <w:numId w:val="33"/>
              </w:numPr>
              <w:tabs>
                <w:tab w:val="left" w:pos="-720"/>
                <w:tab w:val="left" w:pos="0"/>
              </w:tabs>
              <w:suppressAutoHyphens/>
              <w:spacing w:before="0" w:after="0"/>
              <w:rPr>
                <w:rFonts w:ascii="Calibri Light" w:hAnsi="Calibri Light" w:cs="Calibri Light"/>
                <w:spacing w:val="-2"/>
                <w:sz w:val="22"/>
                <w:szCs w:val="22"/>
              </w:rPr>
            </w:pPr>
            <w:r w:rsidRPr="00AB3213">
              <w:rPr>
                <w:rFonts w:ascii="Calibri Light" w:hAnsi="Calibri Light" w:cs="Calibri Light"/>
                <w:spacing w:val="-2"/>
                <w:sz w:val="22"/>
                <w:szCs w:val="22"/>
              </w:rPr>
              <w:t>Establish effective working relationships with senior managers, Directors, Chief Exec</w:t>
            </w:r>
            <w:r w:rsidR="006B743F" w:rsidRPr="00AB3213">
              <w:rPr>
                <w:rFonts w:ascii="Calibri Light" w:hAnsi="Calibri Light" w:cs="Calibri Light"/>
                <w:spacing w:val="-2"/>
                <w:sz w:val="22"/>
                <w:szCs w:val="22"/>
              </w:rPr>
              <w:t>u</w:t>
            </w:r>
            <w:r w:rsidRPr="00AB3213">
              <w:rPr>
                <w:rFonts w:ascii="Calibri Light" w:hAnsi="Calibri Light" w:cs="Calibri Light"/>
                <w:spacing w:val="-2"/>
                <w:sz w:val="22"/>
                <w:szCs w:val="22"/>
              </w:rPr>
              <w:t>tives and health professionals in Trusts, CCG’s, LETBE’s, SPF’s etc.</w:t>
            </w:r>
          </w:p>
          <w:p w14:paraId="7C637B16" w14:textId="77777777" w:rsidR="0086121F" w:rsidRPr="00AB3213" w:rsidRDefault="0086121F" w:rsidP="0059333D">
            <w:pPr>
              <w:pStyle w:val="ListParagraph"/>
              <w:numPr>
                <w:ilvl w:val="0"/>
                <w:numId w:val="0"/>
              </w:numPr>
              <w:tabs>
                <w:tab w:val="left" w:pos="-720"/>
                <w:tab w:val="left" w:pos="0"/>
              </w:tabs>
              <w:suppressAutoHyphens/>
              <w:spacing w:before="0" w:after="0"/>
              <w:ind w:left="720"/>
              <w:rPr>
                <w:rFonts w:ascii="Calibri Light" w:hAnsi="Calibri Light" w:cs="Calibri Light"/>
                <w:spacing w:val="-2"/>
                <w:sz w:val="22"/>
                <w:szCs w:val="22"/>
              </w:rPr>
            </w:pPr>
          </w:p>
          <w:p w14:paraId="25F95468" w14:textId="5BC0E216" w:rsidR="006D50A4" w:rsidRPr="00AB3213" w:rsidRDefault="006D50A4" w:rsidP="0059333D">
            <w:pPr>
              <w:pStyle w:val="ListParagraph"/>
              <w:numPr>
                <w:ilvl w:val="0"/>
                <w:numId w:val="33"/>
              </w:numPr>
              <w:tabs>
                <w:tab w:val="left" w:pos="-720"/>
                <w:tab w:val="left" w:pos="0"/>
              </w:tabs>
              <w:suppressAutoHyphens/>
              <w:spacing w:before="0" w:after="0"/>
              <w:rPr>
                <w:rFonts w:ascii="Calibri Light" w:hAnsi="Calibri Light" w:cs="Calibri Light"/>
                <w:spacing w:val="-2"/>
                <w:sz w:val="22"/>
                <w:szCs w:val="22"/>
              </w:rPr>
            </w:pPr>
            <w:r w:rsidRPr="00AB3213">
              <w:rPr>
                <w:rFonts w:ascii="Calibri Light" w:hAnsi="Calibri Light" w:cs="Calibri Light"/>
                <w:spacing w:val="-2"/>
                <w:sz w:val="22"/>
                <w:szCs w:val="22"/>
              </w:rPr>
              <w:t xml:space="preserve">Develop effective working relationships with LMCs in area and look to promote </w:t>
            </w:r>
            <w:r w:rsidR="0086121F" w:rsidRPr="00AB3213">
              <w:rPr>
                <w:rFonts w:ascii="Calibri Light" w:hAnsi="Calibri Light" w:cs="Calibri Light"/>
                <w:spacing w:val="-2"/>
                <w:sz w:val="22"/>
                <w:szCs w:val="22"/>
              </w:rPr>
              <w:t>EAS when attending meetings.</w:t>
            </w:r>
          </w:p>
          <w:p w14:paraId="6927EFCC" w14:textId="77777777" w:rsidR="006D50A4" w:rsidRPr="00AB3213" w:rsidRDefault="006D50A4" w:rsidP="0059333D">
            <w:pPr>
              <w:pStyle w:val="ListParagraph"/>
              <w:numPr>
                <w:ilvl w:val="0"/>
                <w:numId w:val="0"/>
              </w:numPr>
              <w:ind w:left="720"/>
              <w:rPr>
                <w:rFonts w:ascii="Calibri Light" w:hAnsi="Calibri Light" w:cs="Calibri Light"/>
                <w:spacing w:val="-2"/>
                <w:sz w:val="22"/>
                <w:szCs w:val="22"/>
              </w:rPr>
            </w:pPr>
          </w:p>
          <w:p w14:paraId="3C275308" w14:textId="77777777" w:rsidR="006D50A4" w:rsidRPr="00AB3213" w:rsidRDefault="006D50A4" w:rsidP="0059333D">
            <w:pPr>
              <w:tabs>
                <w:tab w:val="left" w:pos="-720"/>
                <w:tab w:val="left" w:pos="0"/>
              </w:tabs>
              <w:suppressAutoHyphens/>
              <w:spacing w:before="0" w:after="0"/>
              <w:ind w:left="360"/>
              <w:rPr>
                <w:rFonts w:ascii="Calibri Light" w:hAnsi="Calibri Light" w:cs="Calibri Light"/>
                <w:spacing w:val="-2"/>
                <w:sz w:val="22"/>
                <w:szCs w:val="22"/>
              </w:rPr>
            </w:pPr>
            <w:r w:rsidRPr="00AB3213">
              <w:rPr>
                <w:rFonts w:ascii="Calibri Light" w:hAnsi="Calibri Light" w:cs="Calibri Light"/>
                <w:spacing w:val="-2"/>
                <w:sz w:val="22"/>
                <w:szCs w:val="22"/>
              </w:rPr>
              <w:t>Develop effective communication/engagement with members locally.</w:t>
            </w:r>
          </w:p>
          <w:p w14:paraId="4BA91F4A" w14:textId="77777777" w:rsidR="006D50A4" w:rsidRPr="00AB3213" w:rsidRDefault="006D50A4" w:rsidP="0059333D">
            <w:pPr>
              <w:tabs>
                <w:tab w:val="left" w:pos="-720"/>
                <w:tab w:val="left" w:pos="0"/>
              </w:tabs>
              <w:suppressAutoHyphens/>
              <w:rPr>
                <w:rFonts w:ascii="Calibri Light" w:hAnsi="Calibri Light" w:cs="Calibri Light"/>
                <w:spacing w:val="-2"/>
                <w:sz w:val="22"/>
                <w:szCs w:val="22"/>
              </w:rPr>
            </w:pPr>
          </w:p>
          <w:p w14:paraId="70F3C265" w14:textId="3F0BE85D" w:rsidR="00C113E6" w:rsidRPr="00AB3213" w:rsidRDefault="00C113E6"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The LNC and the IRO are also responsible for translating nationally agreed terms and conditions of service to the local environment.</w:t>
            </w:r>
          </w:p>
          <w:p w14:paraId="46DE1B24" w14:textId="77777777" w:rsidR="00AC0A1F" w:rsidRPr="00AB3213" w:rsidRDefault="00AC0A1F" w:rsidP="0059333D">
            <w:pPr>
              <w:spacing w:before="0" w:after="160" w:line="259" w:lineRule="auto"/>
              <w:ind w:left="45"/>
              <w:contextualSpacing/>
              <w:jc w:val="left"/>
              <w:rPr>
                <w:rFonts w:ascii="Calibri Light" w:hAnsi="Calibri Light" w:cs="Calibri Light"/>
                <w:sz w:val="22"/>
                <w:szCs w:val="22"/>
              </w:rPr>
            </w:pPr>
          </w:p>
          <w:p w14:paraId="6A385CB6" w14:textId="42487E14" w:rsidR="006D50A4" w:rsidRPr="00AB3213" w:rsidRDefault="006D50A4"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The IRO will also be expected to participate in other local and national negotiations.</w:t>
            </w:r>
          </w:p>
          <w:p w14:paraId="72199968" w14:textId="77777777" w:rsidR="00AC0A1F" w:rsidRPr="00AB3213" w:rsidRDefault="00AC0A1F" w:rsidP="0059333D">
            <w:pPr>
              <w:spacing w:before="0" w:after="160" w:line="259" w:lineRule="auto"/>
              <w:ind w:left="45"/>
              <w:contextualSpacing/>
              <w:rPr>
                <w:rFonts w:ascii="Calibri Light" w:hAnsi="Calibri Light" w:cs="Calibri Light"/>
                <w:sz w:val="22"/>
                <w:szCs w:val="22"/>
              </w:rPr>
            </w:pPr>
          </w:p>
          <w:p w14:paraId="01182908" w14:textId="1570A385" w:rsidR="006D50A4" w:rsidRPr="00AB3213" w:rsidRDefault="006D50A4"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The IRO will be the responsible officer for local Branch of Practice Committees, providing advice and support.</w:t>
            </w:r>
          </w:p>
          <w:p w14:paraId="1D3DEA41" w14:textId="757F1E2D" w:rsidR="00AC0A1F" w:rsidRPr="00AB3213" w:rsidRDefault="00AC0A1F" w:rsidP="0059333D">
            <w:pPr>
              <w:spacing w:before="0" w:after="160" w:line="259" w:lineRule="auto"/>
              <w:ind w:left="45"/>
              <w:contextualSpacing/>
              <w:rPr>
                <w:rFonts w:ascii="Calibri Light" w:hAnsi="Calibri Light" w:cs="Calibri Light"/>
                <w:sz w:val="22"/>
                <w:szCs w:val="22"/>
                <w:lang w:val="en"/>
              </w:rPr>
            </w:pPr>
          </w:p>
          <w:p w14:paraId="28B5A992" w14:textId="07DB2DD8" w:rsidR="00AC0A1F" w:rsidRPr="00AB3213" w:rsidRDefault="00AC0A1F"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 xml:space="preserve">The IRO will also support Divisions as appropriate, this may include assisting in the reinvigoration or potential mergers with </w:t>
            </w:r>
            <w:r w:rsidR="00AB3213" w:rsidRPr="00AB3213">
              <w:rPr>
                <w:rFonts w:ascii="Calibri Light" w:hAnsi="Calibri Light" w:cs="Calibri Light"/>
                <w:sz w:val="22"/>
                <w:szCs w:val="22"/>
                <w:lang w:val="en"/>
              </w:rPr>
              <w:t>neighboring</w:t>
            </w:r>
            <w:r w:rsidRPr="00AB3213">
              <w:rPr>
                <w:rFonts w:ascii="Calibri Light" w:hAnsi="Calibri Light" w:cs="Calibri Light"/>
                <w:sz w:val="22"/>
                <w:szCs w:val="22"/>
                <w:lang w:val="en"/>
              </w:rPr>
              <w:t xml:space="preserve"> Divisions.</w:t>
            </w:r>
          </w:p>
          <w:p w14:paraId="4B635A45" w14:textId="21C8EDE1" w:rsidR="00AC0A1F" w:rsidRPr="00AB3213" w:rsidRDefault="00AC0A1F" w:rsidP="0059333D">
            <w:pPr>
              <w:spacing w:before="0" w:after="160" w:line="259" w:lineRule="auto"/>
              <w:ind w:left="45"/>
              <w:contextualSpacing/>
              <w:rPr>
                <w:rFonts w:ascii="Calibri Light" w:hAnsi="Calibri Light" w:cs="Calibri Light"/>
                <w:sz w:val="22"/>
                <w:szCs w:val="22"/>
                <w:lang w:val="en"/>
              </w:rPr>
            </w:pPr>
          </w:p>
          <w:p w14:paraId="345A98F8" w14:textId="3E32C922" w:rsidR="00AC0A1F" w:rsidRPr="00AB3213" w:rsidRDefault="00AC0A1F"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Develop areas of specialist interest and work within the team to develop and update guidance for members as necessary.</w:t>
            </w:r>
          </w:p>
          <w:p w14:paraId="3D5AF325" w14:textId="0FF4FB64" w:rsidR="00AC0A1F" w:rsidRPr="00AB3213" w:rsidRDefault="00AC0A1F" w:rsidP="0059333D">
            <w:pPr>
              <w:spacing w:before="0" w:after="160" w:line="259" w:lineRule="auto"/>
              <w:ind w:left="45"/>
              <w:contextualSpacing/>
              <w:rPr>
                <w:rFonts w:ascii="Calibri Light" w:hAnsi="Calibri Light" w:cs="Calibri Light"/>
                <w:sz w:val="22"/>
                <w:szCs w:val="22"/>
                <w:lang w:val="en"/>
              </w:rPr>
            </w:pPr>
          </w:p>
          <w:p w14:paraId="445CE0C1" w14:textId="71B9CB41" w:rsidR="00AC0A1F" w:rsidRPr="00AB3213" w:rsidRDefault="00AC0A1F"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Become the Member Relations expert at various external (NHS trust management</w:t>
            </w:r>
            <w:r w:rsidR="0058088F" w:rsidRPr="00AB3213">
              <w:rPr>
                <w:rFonts w:ascii="Calibri Light" w:hAnsi="Calibri Light" w:cs="Calibri Light"/>
                <w:sz w:val="22"/>
                <w:szCs w:val="22"/>
                <w:lang w:val="en"/>
              </w:rPr>
              <w:t>),</w:t>
            </w:r>
            <w:r w:rsidRPr="00AB3213">
              <w:rPr>
                <w:rFonts w:ascii="Calibri Light" w:hAnsi="Calibri Light" w:cs="Calibri Light"/>
                <w:sz w:val="22"/>
                <w:szCs w:val="22"/>
                <w:lang w:val="en"/>
              </w:rPr>
              <w:t xml:space="preserve"> and internal liaison groups, working parties and other groups as deemed necessary</w:t>
            </w:r>
          </w:p>
          <w:p w14:paraId="7FB77CD0" w14:textId="49B2E9F4" w:rsidR="00451109" w:rsidRPr="00AB3213" w:rsidRDefault="00451109" w:rsidP="0059333D">
            <w:pPr>
              <w:spacing w:before="0" w:after="160" w:line="259" w:lineRule="auto"/>
              <w:ind w:left="360"/>
              <w:contextualSpacing/>
              <w:rPr>
                <w:rFonts w:ascii="Calibri Light" w:hAnsi="Calibri Light" w:cs="Calibri Light"/>
                <w:sz w:val="22"/>
                <w:szCs w:val="22"/>
                <w:lang w:val="en"/>
              </w:rPr>
            </w:pPr>
          </w:p>
          <w:p w14:paraId="6FC5FFE4" w14:textId="40CAAE61" w:rsidR="00451109" w:rsidRPr="00AB3213" w:rsidRDefault="00451109"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To keep local representative structures under review; raise the BMA profile and improve member engagement at local level</w:t>
            </w:r>
          </w:p>
          <w:p w14:paraId="3A908A9E" w14:textId="35A5E524" w:rsidR="00451109" w:rsidRPr="00AB3213" w:rsidRDefault="00451109" w:rsidP="0059333D">
            <w:pPr>
              <w:spacing w:before="0" w:after="160" w:line="259" w:lineRule="auto"/>
              <w:ind w:left="360"/>
              <w:contextualSpacing/>
              <w:rPr>
                <w:rFonts w:ascii="Calibri Light" w:hAnsi="Calibri Light" w:cs="Calibri Light"/>
                <w:sz w:val="22"/>
                <w:szCs w:val="22"/>
                <w:lang w:val="en"/>
              </w:rPr>
            </w:pPr>
          </w:p>
          <w:p w14:paraId="38546979" w14:textId="161BCE1F" w:rsidR="00451109" w:rsidRPr="00AB3213" w:rsidRDefault="00451109"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 xml:space="preserve">Develop effective relationships with external health and medical </w:t>
            </w:r>
            <w:proofErr w:type="spellStart"/>
            <w:r w:rsidRPr="00AB3213">
              <w:rPr>
                <w:rFonts w:ascii="Calibri Light" w:hAnsi="Calibri Light" w:cs="Calibri Light"/>
                <w:sz w:val="22"/>
                <w:szCs w:val="22"/>
                <w:lang w:val="en"/>
              </w:rPr>
              <w:t>organisations</w:t>
            </w:r>
            <w:proofErr w:type="spellEnd"/>
            <w:r w:rsidRPr="00AB3213">
              <w:rPr>
                <w:rFonts w:ascii="Calibri Light" w:hAnsi="Calibri Light" w:cs="Calibri Light"/>
                <w:sz w:val="22"/>
                <w:szCs w:val="22"/>
                <w:lang w:val="en"/>
              </w:rPr>
              <w:t xml:space="preserve"> at a senior level (including NHS, independent, </w:t>
            </w:r>
            <w:proofErr w:type="gramStart"/>
            <w:r w:rsidRPr="00AB3213">
              <w:rPr>
                <w:rFonts w:ascii="Calibri Light" w:hAnsi="Calibri Light" w:cs="Calibri Light"/>
                <w:sz w:val="22"/>
                <w:szCs w:val="22"/>
                <w:lang w:val="en"/>
              </w:rPr>
              <w:t>primary</w:t>
            </w:r>
            <w:proofErr w:type="gramEnd"/>
            <w:r w:rsidRPr="00AB3213">
              <w:rPr>
                <w:rFonts w:ascii="Calibri Light" w:hAnsi="Calibri Light" w:cs="Calibri Light"/>
                <w:sz w:val="22"/>
                <w:szCs w:val="22"/>
                <w:lang w:val="en"/>
              </w:rPr>
              <w:t xml:space="preserve"> and secondary and social enterprises) that have an impact on BMA membership and attend and represent the Association at all relevant meetings.</w:t>
            </w:r>
          </w:p>
          <w:p w14:paraId="43BF3136" w14:textId="52D2FD8E" w:rsidR="00451109" w:rsidRPr="00AB3213" w:rsidRDefault="00451109" w:rsidP="0059333D">
            <w:pPr>
              <w:spacing w:before="0" w:after="160" w:line="259" w:lineRule="auto"/>
              <w:ind w:left="360"/>
              <w:contextualSpacing/>
              <w:rPr>
                <w:rFonts w:ascii="Calibri Light" w:hAnsi="Calibri Light" w:cs="Calibri Light"/>
                <w:sz w:val="22"/>
                <w:szCs w:val="22"/>
                <w:lang w:val="en"/>
              </w:rPr>
            </w:pPr>
          </w:p>
          <w:p w14:paraId="035616B8" w14:textId="1DD6EABE" w:rsidR="00451109" w:rsidRPr="00AB3213" w:rsidRDefault="00451109" w:rsidP="0059333D">
            <w:pPr>
              <w:spacing w:before="0" w:after="160" w:line="259" w:lineRule="auto"/>
              <w:ind w:left="360"/>
              <w:contextualSpacing/>
              <w:rPr>
                <w:rFonts w:ascii="Calibri Light" w:hAnsi="Calibri Light" w:cs="Calibri Light"/>
                <w:sz w:val="22"/>
                <w:szCs w:val="22"/>
                <w:lang w:val="en"/>
              </w:rPr>
            </w:pPr>
            <w:r w:rsidRPr="00AB3213">
              <w:rPr>
                <w:rFonts w:ascii="Calibri Light" w:hAnsi="Calibri Light" w:cs="Calibri Light"/>
                <w:sz w:val="22"/>
                <w:szCs w:val="22"/>
                <w:lang w:val="en"/>
              </w:rPr>
              <w:t>Maintain effective links with colleagues at BMA House and in the regions and nations and develop a mechanism to ensure a structured two-way flow of intelligence on medico-political developments.</w:t>
            </w:r>
          </w:p>
          <w:p w14:paraId="58F8498C" w14:textId="79B899BF" w:rsidR="0086121F" w:rsidRPr="00AB3213" w:rsidRDefault="0086121F" w:rsidP="0059333D">
            <w:pPr>
              <w:spacing w:before="0" w:after="160" w:line="259" w:lineRule="auto"/>
              <w:ind w:left="360"/>
              <w:contextualSpacing/>
              <w:rPr>
                <w:rFonts w:ascii="Calibri Light" w:hAnsi="Calibri Light" w:cs="Calibri Light"/>
                <w:sz w:val="22"/>
                <w:szCs w:val="22"/>
                <w:lang w:val="en"/>
              </w:rPr>
            </w:pPr>
          </w:p>
          <w:p w14:paraId="211D0903" w14:textId="2F28F773" w:rsidR="006D50A4" w:rsidRPr="00AB3213" w:rsidRDefault="00287D18" w:rsidP="00420FC0">
            <w:pPr>
              <w:spacing w:before="0" w:after="160" w:line="259" w:lineRule="auto"/>
              <w:ind w:left="360"/>
              <w:contextualSpacing/>
              <w:rPr>
                <w:rFonts w:ascii="Calibri Light" w:hAnsi="Calibri Light" w:cs="Calibri Light"/>
                <w:sz w:val="22"/>
                <w:szCs w:val="22"/>
              </w:rPr>
            </w:pPr>
            <w:r w:rsidRPr="00AB3213">
              <w:rPr>
                <w:rFonts w:ascii="Calibri Light" w:hAnsi="Calibri Light" w:cs="Calibri Light"/>
                <w:sz w:val="22"/>
                <w:szCs w:val="22"/>
                <w:lang w:val="en"/>
              </w:rPr>
              <w:t>To facilitate and lead</w:t>
            </w:r>
            <w:r w:rsidR="0086121F" w:rsidRPr="00AB3213">
              <w:rPr>
                <w:rFonts w:ascii="Calibri Light" w:hAnsi="Calibri Light" w:cs="Calibri Light"/>
                <w:sz w:val="22"/>
                <w:szCs w:val="22"/>
                <w:lang w:val="en"/>
              </w:rPr>
              <w:t xml:space="preserve"> on national campaigns at local level and initiate and run local campaigns that impact members.</w:t>
            </w:r>
          </w:p>
        </w:tc>
      </w:tr>
      <w:tr w:rsidR="00AB3213" w:rsidRPr="00AB3213" w14:paraId="30C4676D" w14:textId="77777777" w:rsidTr="007A1C2D">
        <w:trPr>
          <w:cantSplit/>
          <w:trHeight w:val="363"/>
          <w:tblHeader/>
        </w:trPr>
        <w:tc>
          <w:tcPr>
            <w:tcW w:w="9516" w:type="dxa"/>
            <w:gridSpan w:val="2"/>
            <w:shd w:val="clear" w:color="auto" w:fill="6F4F9B" w:themeFill="accent6"/>
            <w:tcMar>
              <w:top w:w="57" w:type="dxa"/>
            </w:tcMar>
          </w:tcPr>
          <w:p w14:paraId="256F0FF8" w14:textId="77777777" w:rsidR="008D0EB6" w:rsidRPr="00AB3213" w:rsidRDefault="008D0EB6" w:rsidP="0032575F">
            <w:pPr>
              <w:keepNext/>
              <w:keepLines/>
              <w:jc w:val="left"/>
              <w:rPr>
                <w:rFonts w:ascii="Calibri Light" w:hAnsi="Calibri Light" w:cs="Calibri Light"/>
                <w:b/>
                <w:sz w:val="22"/>
                <w:szCs w:val="22"/>
              </w:rPr>
            </w:pPr>
            <w:r w:rsidRPr="00AB3213">
              <w:rPr>
                <w:rFonts w:ascii="Calibri Light" w:hAnsi="Calibri Light" w:cs="Calibri Light"/>
                <w:b/>
                <w:sz w:val="22"/>
                <w:szCs w:val="22"/>
              </w:rPr>
              <w:lastRenderedPageBreak/>
              <w:t>Skill (level and breadth of application)</w:t>
            </w:r>
          </w:p>
        </w:tc>
      </w:tr>
      <w:tr w:rsidR="00AB3213" w:rsidRPr="00AB3213" w14:paraId="57366C72" w14:textId="77777777" w:rsidTr="007A1C2D">
        <w:trPr>
          <w:trHeight w:val="363"/>
        </w:trPr>
        <w:tc>
          <w:tcPr>
            <w:tcW w:w="9516" w:type="dxa"/>
            <w:gridSpan w:val="2"/>
            <w:shd w:val="clear" w:color="auto" w:fill="E1DAEC" w:themeFill="accent6" w:themeFillTint="33"/>
            <w:tcMar>
              <w:top w:w="57" w:type="dxa"/>
            </w:tcMar>
          </w:tcPr>
          <w:p w14:paraId="79C07B43" w14:textId="77777777" w:rsidR="008D0EB6" w:rsidRPr="00AB3213" w:rsidRDefault="008D0EB6" w:rsidP="0032575F">
            <w:pPr>
              <w:pStyle w:val="Instructions"/>
              <w:keepNext/>
              <w:keepLines/>
              <w:jc w:val="left"/>
              <w:rPr>
                <w:rFonts w:ascii="Calibri Light" w:hAnsi="Calibri Light" w:cs="Calibri Light"/>
                <w:sz w:val="22"/>
                <w:szCs w:val="22"/>
              </w:rPr>
            </w:pPr>
            <w:r w:rsidRPr="00AB3213">
              <w:rPr>
                <w:rFonts w:ascii="Calibri Light" w:hAnsi="Calibri Light" w:cs="Calibri Light"/>
                <w:sz w:val="22"/>
                <w:szCs w:val="22"/>
              </w:rPr>
              <w:t>What relevant experience is necessary to undertake this role? What specialist, technical or professional qualifications are required to be able to perform the job?</w:t>
            </w:r>
          </w:p>
          <w:p w14:paraId="6845C228" w14:textId="77777777" w:rsidR="008D0EB6" w:rsidRPr="00AB3213" w:rsidRDefault="008D0EB6" w:rsidP="0032575F">
            <w:pPr>
              <w:pStyle w:val="Instructions"/>
              <w:keepNext/>
              <w:keepLines/>
              <w:jc w:val="left"/>
              <w:rPr>
                <w:rFonts w:ascii="Calibri Light" w:hAnsi="Calibri Light" w:cs="Calibri Light"/>
                <w:b/>
                <w:sz w:val="22"/>
                <w:szCs w:val="22"/>
              </w:rPr>
            </w:pPr>
            <w:r w:rsidRPr="00AB3213">
              <w:rPr>
                <w:rFonts w:ascii="Calibri Light" w:hAnsi="Calibri Light" w:cs="Calibri Light"/>
                <w:sz w:val="22"/>
                <w:szCs w:val="22"/>
              </w:rPr>
              <w:t>How far does the role extend out across the organisation</w:t>
            </w:r>
            <w:r w:rsidR="00011FC8" w:rsidRPr="00AB3213">
              <w:rPr>
                <w:rFonts w:ascii="Calibri Light" w:hAnsi="Calibri Light" w:cs="Calibri Light"/>
                <w:sz w:val="22"/>
                <w:szCs w:val="22"/>
              </w:rPr>
              <w:t>,</w:t>
            </w:r>
            <w:r w:rsidRPr="00AB3213">
              <w:rPr>
                <w:rFonts w:ascii="Calibri Light" w:hAnsi="Calibri Light" w:cs="Calibri Light"/>
                <w:sz w:val="22"/>
                <w:szCs w:val="22"/>
              </w:rPr>
              <w:t xml:space="preserve">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confined to own team, involves co-ordination with another department or requires regular negotiation with many other parts of the organisation. Why is this necessary? Describe the range of issues that are involved in this</w:t>
            </w:r>
            <w:r w:rsidR="00011FC8" w:rsidRPr="00AB3213">
              <w:rPr>
                <w:rFonts w:ascii="Calibri Light" w:hAnsi="Calibri Light" w:cs="Calibri Light"/>
                <w:sz w:val="22"/>
                <w:szCs w:val="22"/>
              </w:rPr>
              <w:t>,</w:t>
            </w:r>
            <w:r w:rsidRPr="00AB3213">
              <w:rPr>
                <w:rFonts w:ascii="Calibri Light" w:hAnsi="Calibri Light" w:cs="Calibri Light"/>
                <w:sz w:val="22"/>
                <w:szCs w:val="22"/>
              </w:rPr>
              <w:t xml:space="preserve"> </w:t>
            </w:r>
            <w:proofErr w:type="spellStart"/>
            <w:r w:rsidR="00011FC8"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resolving people’s IT problems, collecting information on key research </w:t>
            </w:r>
            <w:proofErr w:type="gramStart"/>
            <w:r w:rsidRPr="00AB3213">
              <w:rPr>
                <w:rFonts w:ascii="Calibri Light" w:hAnsi="Calibri Light" w:cs="Calibri Light"/>
                <w:sz w:val="22"/>
                <w:szCs w:val="22"/>
              </w:rPr>
              <w:t>items</w:t>
            </w:r>
            <w:proofErr w:type="gramEnd"/>
            <w:r w:rsidRPr="00AB3213">
              <w:rPr>
                <w:rFonts w:ascii="Calibri Light" w:hAnsi="Calibri Light" w:cs="Calibri Light"/>
                <w:sz w:val="22"/>
                <w:szCs w:val="22"/>
              </w:rPr>
              <w:t xml:space="preserve"> or advising members on a particular issue.</w:t>
            </w:r>
          </w:p>
        </w:tc>
      </w:tr>
      <w:tr w:rsidR="00AB3213" w:rsidRPr="00AB3213" w14:paraId="3BABEA82" w14:textId="77777777" w:rsidTr="007A1C2D">
        <w:trPr>
          <w:trHeight w:val="1725"/>
        </w:trPr>
        <w:tc>
          <w:tcPr>
            <w:tcW w:w="9516" w:type="dxa"/>
            <w:gridSpan w:val="2"/>
            <w:shd w:val="clear" w:color="auto" w:fill="FFFFFF" w:themeFill="background1"/>
            <w:tcMar>
              <w:top w:w="57" w:type="dxa"/>
            </w:tcMar>
          </w:tcPr>
          <w:p w14:paraId="13316886"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Graduate or equivalent with extensive experience of advising/representing employees and/or employers (may hold a Law or CIPD qualification)</w:t>
            </w:r>
          </w:p>
          <w:p w14:paraId="69838C7B"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Up to date and in-depth expert knowledge of employment law, industrial relations and human resource policies, procedures, good practice, and terms and conditions under which NHS doctors work</w:t>
            </w:r>
          </w:p>
          <w:p w14:paraId="76B14689"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Proven experience of collective bargaining and negotiating terms and conditions of employment</w:t>
            </w:r>
          </w:p>
          <w:p w14:paraId="09EBFFA4" w14:textId="1EB491AC"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Highly developed negotiator with ability to gather, assimilate and analyse information and develop a strategy for handling very complex negotiating forums and collective/individual member cases.</w:t>
            </w:r>
          </w:p>
          <w:p w14:paraId="3DBAF272"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Excellent interpersonal skills, facilitating the development of effective relationships at a very senior level</w:t>
            </w:r>
          </w:p>
          <w:p w14:paraId="47F3DE46" w14:textId="0947821D"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Excellent oral and written communication</w:t>
            </w:r>
            <w:r w:rsidR="006B743F" w:rsidRPr="00AB3213">
              <w:rPr>
                <w:rFonts w:ascii="Calibri Light" w:hAnsi="Calibri Light" w:cs="Calibri Light"/>
                <w:sz w:val="22"/>
                <w:szCs w:val="22"/>
              </w:rPr>
              <w:t xml:space="preserve"> skills</w:t>
            </w:r>
            <w:r w:rsidRPr="00AB3213">
              <w:rPr>
                <w:rFonts w:ascii="Calibri Light" w:hAnsi="Calibri Light" w:cs="Calibri Light"/>
                <w:sz w:val="22"/>
                <w:szCs w:val="22"/>
              </w:rPr>
              <w:t xml:space="preserve"> including presentation and expert advocacy </w:t>
            </w:r>
          </w:p>
          <w:p w14:paraId="71A2FB9E"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Proven leadership skills</w:t>
            </w:r>
          </w:p>
          <w:p w14:paraId="149BD496"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Excellent planning and organisation skills required to deal with issues raised by members and their cases.  More complex cases will typically extend over several months</w:t>
            </w:r>
          </w:p>
          <w:p w14:paraId="39373F75" w14:textId="77777777" w:rsidR="0086121F" w:rsidRPr="00AB3213" w:rsidRDefault="0086121F" w:rsidP="0086121F">
            <w:pPr>
              <w:numPr>
                <w:ilvl w:val="0"/>
                <w:numId w:val="27"/>
              </w:numPr>
              <w:spacing w:before="120" w:after="120"/>
              <w:ind w:left="720"/>
              <w:rPr>
                <w:rFonts w:ascii="Calibri Light" w:hAnsi="Calibri Light" w:cs="Calibri Light"/>
                <w:sz w:val="22"/>
                <w:szCs w:val="22"/>
              </w:rPr>
            </w:pPr>
            <w:r w:rsidRPr="00AB3213">
              <w:rPr>
                <w:rFonts w:ascii="Calibri Light" w:hAnsi="Calibri Light" w:cs="Calibri Light"/>
                <w:sz w:val="22"/>
                <w:szCs w:val="22"/>
              </w:rPr>
              <w:t>Ability to prioritise and manage own caseload and work effectively with minimum supervision delivering results on time and within budgets</w:t>
            </w:r>
          </w:p>
          <w:p w14:paraId="178A317D" w14:textId="77777777" w:rsidR="0086121F" w:rsidRPr="00AB3213" w:rsidRDefault="0086121F" w:rsidP="0086121F">
            <w:pPr>
              <w:spacing w:before="120" w:after="120"/>
              <w:rPr>
                <w:rFonts w:ascii="Calibri Light" w:hAnsi="Calibri Light" w:cs="Calibri Light"/>
                <w:sz w:val="22"/>
                <w:szCs w:val="22"/>
              </w:rPr>
            </w:pPr>
          </w:p>
          <w:p w14:paraId="5F041BD0" w14:textId="4A61094E" w:rsidR="008D0EB6" w:rsidRPr="00AB3213" w:rsidRDefault="008D0EB6" w:rsidP="0089015D">
            <w:pPr>
              <w:pStyle w:val="ListParagraph"/>
              <w:numPr>
                <w:ilvl w:val="0"/>
                <w:numId w:val="9"/>
              </w:numPr>
              <w:rPr>
                <w:rFonts w:ascii="Calibri Light" w:hAnsi="Calibri Light" w:cs="Calibri Light"/>
                <w:sz w:val="22"/>
                <w:szCs w:val="22"/>
              </w:rPr>
            </w:pPr>
          </w:p>
        </w:tc>
      </w:tr>
    </w:tbl>
    <w:p w14:paraId="4D503EF0" w14:textId="77777777" w:rsidR="00DF1A9E" w:rsidRPr="00AB3213" w:rsidRDefault="00DF1A9E" w:rsidP="000007E1">
      <w:pPr>
        <w:spacing w:after="0"/>
        <w:rPr>
          <w:rFonts w:ascii="Calibri Light" w:hAnsi="Calibri Light" w:cs="Calibri Light"/>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704E456D" w14:textId="77777777" w:rsidTr="008F2B3A">
        <w:trPr>
          <w:cantSplit/>
          <w:trHeight w:val="359"/>
          <w:tblHeader/>
        </w:trPr>
        <w:tc>
          <w:tcPr>
            <w:tcW w:w="9322" w:type="dxa"/>
            <w:shd w:val="clear" w:color="auto" w:fill="6F4F9B" w:themeFill="accent6"/>
            <w:tcMar>
              <w:top w:w="57" w:type="dxa"/>
            </w:tcMar>
          </w:tcPr>
          <w:p w14:paraId="1A8B627E" w14:textId="77777777" w:rsidR="008D0EB6" w:rsidRPr="00AB3213" w:rsidRDefault="008D0EB6" w:rsidP="000007E1">
            <w:pPr>
              <w:jc w:val="left"/>
              <w:rPr>
                <w:rFonts w:ascii="Calibri Light" w:hAnsi="Calibri Light" w:cs="Calibri Light"/>
                <w:b/>
                <w:sz w:val="22"/>
                <w:szCs w:val="22"/>
              </w:rPr>
            </w:pPr>
            <w:r w:rsidRPr="00AB3213">
              <w:rPr>
                <w:rFonts w:ascii="Calibri Light" w:hAnsi="Calibri Light" w:cs="Calibri Light"/>
                <w:b/>
                <w:sz w:val="22"/>
                <w:szCs w:val="22"/>
              </w:rPr>
              <w:t>Intellectual demands (complexity and challenge)</w:t>
            </w:r>
          </w:p>
        </w:tc>
      </w:tr>
      <w:tr w:rsidR="00AB3213" w:rsidRPr="00AB3213" w14:paraId="5EA0A39C" w14:textId="77777777" w:rsidTr="00225F68">
        <w:trPr>
          <w:trHeight w:val="359"/>
        </w:trPr>
        <w:tc>
          <w:tcPr>
            <w:tcW w:w="9322" w:type="dxa"/>
            <w:shd w:val="clear" w:color="auto" w:fill="E1DAEC" w:themeFill="accent6" w:themeFillTint="33"/>
            <w:tcMar>
              <w:top w:w="57" w:type="dxa"/>
            </w:tcMar>
          </w:tcPr>
          <w:p w14:paraId="05CA55A5" w14:textId="77777777" w:rsidR="008D0EB6" w:rsidRPr="00AB3213" w:rsidRDefault="008D0EB6" w:rsidP="000007E1">
            <w:pPr>
              <w:pStyle w:val="Instructions"/>
              <w:jc w:val="left"/>
              <w:rPr>
                <w:rFonts w:ascii="Calibri Light" w:hAnsi="Calibri Light" w:cs="Calibri Light"/>
                <w:sz w:val="22"/>
                <w:szCs w:val="22"/>
              </w:rPr>
            </w:pPr>
            <w:r w:rsidRPr="00AB3213">
              <w:rPr>
                <w:rFonts w:ascii="Calibri Light" w:hAnsi="Calibri Light" w:cs="Calibri Light"/>
                <w:sz w:val="22"/>
                <w:szCs w:val="22"/>
              </w:rPr>
              <w:t>What sorts of problems, situations or issues are typically dealt with? Give any illustrative examples. How are the problems, situations or issues dealt with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undertaking original research and analysis or seeking specialist advice)?</w:t>
            </w:r>
          </w:p>
          <w:p w14:paraId="3E4455E9" w14:textId="77777777" w:rsidR="008D0EB6" w:rsidRPr="00AB3213" w:rsidRDefault="008D0EB6" w:rsidP="000007E1">
            <w:pPr>
              <w:pStyle w:val="Instructions"/>
              <w:jc w:val="left"/>
              <w:rPr>
                <w:rFonts w:ascii="Calibri Light" w:hAnsi="Calibri Light" w:cs="Calibri Light"/>
                <w:sz w:val="22"/>
                <w:szCs w:val="22"/>
              </w:rPr>
            </w:pPr>
            <w:r w:rsidRPr="00AB3213">
              <w:rPr>
                <w:rFonts w:ascii="Calibri Light" w:hAnsi="Calibri Light" w:cs="Calibri Light"/>
                <w:sz w:val="22"/>
                <w:szCs w:val="22"/>
              </w:rPr>
              <w:t>To what extent are standard procedures and processes followed when undertaking typical tasks, and how is personal initiative used when solving problems? To what extent is creativity used in solving the problems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adopting different approaches, trying things that have not been done before within the organisation or improving/changing previous approaches).</w:t>
            </w:r>
          </w:p>
        </w:tc>
      </w:tr>
      <w:tr w:rsidR="00AB3213" w:rsidRPr="00AB3213" w14:paraId="75AA015E" w14:textId="77777777" w:rsidTr="008F2B3A">
        <w:trPr>
          <w:trHeight w:val="1701"/>
        </w:trPr>
        <w:tc>
          <w:tcPr>
            <w:tcW w:w="9322" w:type="dxa"/>
            <w:shd w:val="clear" w:color="auto" w:fill="FFFFFF" w:themeFill="background1"/>
            <w:tcMar>
              <w:top w:w="57" w:type="dxa"/>
            </w:tcMar>
          </w:tcPr>
          <w:p w14:paraId="2CAA1945" w14:textId="77777777" w:rsidR="006E3282" w:rsidRDefault="0086121F" w:rsidP="009B6CA0">
            <w:pPr>
              <w:pStyle w:val="ListParagraph"/>
              <w:numPr>
                <w:ilvl w:val="0"/>
                <w:numId w:val="35"/>
              </w:numPr>
              <w:spacing w:before="120" w:after="120"/>
              <w:rPr>
                <w:rFonts w:ascii="Calibri Light" w:hAnsi="Calibri Light" w:cs="Calibri Light"/>
                <w:sz w:val="22"/>
                <w:szCs w:val="22"/>
              </w:rPr>
            </w:pPr>
            <w:r w:rsidRPr="009B6CA0">
              <w:rPr>
                <w:rFonts w:ascii="Calibri Light" w:hAnsi="Calibri Light" w:cs="Calibri Light"/>
                <w:sz w:val="22"/>
                <w:szCs w:val="22"/>
              </w:rPr>
              <w:lastRenderedPageBreak/>
              <w:t xml:space="preserve">Acts largely autonomously, </w:t>
            </w:r>
            <w:proofErr w:type="gramStart"/>
            <w:r w:rsidRPr="009B6CA0">
              <w:rPr>
                <w:rFonts w:ascii="Calibri Light" w:hAnsi="Calibri Light" w:cs="Calibri Light"/>
                <w:sz w:val="22"/>
                <w:szCs w:val="22"/>
              </w:rPr>
              <w:t>organises</w:t>
            </w:r>
            <w:proofErr w:type="gramEnd"/>
            <w:r w:rsidRPr="009B6CA0">
              <w:rPr>
                <w:rFonts w:ascii="Calibri Light" w:hAnsi="Calibri Light" w:cs="Calibri Light"/>
                <w:sz w:val="22"/>
                <w:szCs w:val="22"/>
              </w:rPr>
              <w:t xml:space="preserve"> and prioritises own workload, balancing competing priorities and managing peaks and troughs in demand. </w:t>
            </w:r>
            <w:r w:rsidR="00AD4CB4" w:rsidRPr="009B6CA0">
              <w:rPr>
                <w:rFonts w:ascii="Calibri Light" w:hAnsi="Calibri Light" w:cs="Calibri Light"/>
                <w:sz w:val="22"/>
                <w:szCs w:val="22"/>
              </w:rPr>
              <w:t xml:space="preserve"> Often works on personal initiative to resolve issues,</w:t>
            </w:r>
            <w:r w:rsidR="00A639FA">
              <w:rPr>
                <w:rFonts w:ascii="Calibri Light" w:hAnsi="Calibri Light" w:cs="Calibri Light"/>
                <w:sz w:val="22"/>
                <w:szCs w:val="22"/>
              </w:rPr>
              <w:t xml:space="preserve"> </w:t>
            </w:r>
            <w:r w:rsidR="00AD4CB4" w:rsidRPr="009B6CA0">
              <w:rPr>
                <w:rFonts w:ascii="Calibri Light" w:hAnsi="Calibri Light" w:cs="Calibri Light"/>
                <w:sz w:val="22"/>
                <w:szCs w:val="22"/>
              </w:rPr>
              <w:t>negotiate changes to doctors</w:t>
            </w:r>
            <w:r w:rsidR="00A639FA">
              <w:rPr>
                <w:rFonts w:ascii="Calibri Light" w:hAnsi="Calibri Light" w:cs="Calibri Light"/>
                <w:sz w:val="22"/>
                <w:szCs w:val="22"/>
              </w:rPr>
              <w:t>’</w:t>
            </w:r>
            <w:r w:rsidR="00AD4CB4" w:rsidRPr="009B6CA0">
              <w:rPr>
                <w:rFonts w:ascii="Calibri Light" w:hAnsi="Calibri Light" w:cs="Calibri Light"/>
                <w:sz w:val="22"/>
                <w:szCs w:val="22"/>
              </w:rPr>
              <w:t xml:space="preserve"> terms and conditions locally.  </w:t>
            </w:r>
            <w:r w:rsidR="00A639FA">
              <w:rPr>
                <w:rFonts w:ascii="Calibri Light" w:hAnsi="Calibri Light" w:cs="Calibri Light"/>
                <w:sz w:val="22"/>
                <w:szCs w:val="22"/>
              </w:rPr>
              <w:t>Using highly specialised skills and expertise to advantage members and promote collective bargaining at local level.</w:t>
            </w:r>
          </w:p>
          <w:p w14:paraId="3245E94C" w14:textId="7444BF97" w:rsidR="0086121F" w:rsidRPr="009B6CA0" w:rsidRDefault="0086121F" w:rsidP="009B6CA0">
            <w:pPr>
              <w:pStyle w:val="ListParagraph"/>
              <w:numPr>
                <w:ilvl w:val="0"/>
                <w:numId w:val="35"/>
              </w:numPr>
              <w:spacing w:before="120" w:after="120"/>
              <w:rPr>
                <w:rFonts w:ascii="Calibri Light" w:hAnsi="Calibri Light" w:cs="Calibri Light"/>
                <w:sz w:val="22"/>
                <w:szCs w:val="22"/>
              </w:rPr>
            </w:pPr>
            <w:r w:rsidRPr="009B6CA0">
              <w:rPr>
                <w:rFonts w:ascii="Calibri Light" w:hAnsi="Calibri Light" w:cs="Calibri Light"/>
                <w:sz w:val="22"/>
                <w:szCs w:val="22"/>
              </w:rPr>
              <w:t xml:space="preserve">There </w:t>
            </w:r>
            <w:r w:rsidR="00AD4CB4" w:rsidRPr="009B6CA0">
              <w:rPr>
                <w:rFonts w:ascii="Calibri Light" w:hAnsi="Calibri Light" w:cs="Calibri Light"/>
                <w:sz w:val="22"/>
                <w:szCs w:val="22"/>
              </w:rPr>
              <w:t>is a requirement to balance these decisions</w:t>
            </w:r>
            <w:r w:rsidRPr="009B6CA0">
              <w:rPr>
                <w:rFonts w:ascii="Calibri Light" w:hAnsi="Calibri Light" w:cs="Calibri Light"/>
                <w:sz w:val="22"/>
                <w:szCs w:val="22"/>
              </w:rPr>
              <w:t xml:space="preserve"> with maintaining long- term relationships with employers and other health professionals. </w:t>
            </w:r>
          </w:p>
          <w:p w14:paraId="5760E9EF" w14:textId="30BCB91C" w:rsidR="00AD4CB4" w:rsidRDefault="00AD4CB4" w:rsidP="009B6CA0">
            <w:pPr>
              <w:pStyle w:val="ListParagraph"/>
              <w:numPr>
                <w:ilvl w:val="0"/>
                <w:numId w:val="35"/>
              </w:numPr>
              <w:spacing w:before="120" w:after="120"/>
              <w:rPr>
                <w:rFonts w:ascii="Calibri Light" w:hAnsi="Calibri Light" w:cs="Calibri Light"/>
                <w:sz w:val="22"/>
                <w:szCs w:val="22"/>
              </w:rPr>
            </w:pPr>
            <w:r w:rsidRPr="009B6CA0">
              <w:rPr>
                <w:rFonts w:ascii="Calibri Light" w:hAnsi="Calibri Light" w:cs="Calibri Light"/>
                <w:sz w:val="22"/>
                <w:szCs w:val="22"/>
              </w:rPr>
              <w:t>Required to recognise and adhere to specific critical timescales as part of the representational/case handling process arising from Employment law requirements/ET timelines/local employer procedures.</w:t>
            </w:r>
          </w:p>
          <w:p w14:paraId="53162DAE" w14:textId="5BD2B575" w:rsidR="00A639FA" w:rsidRPr="009B6CA0" w:rsidRDefault="00A639FA" w:rsidP="009B6CA0">
            <w:pPr>
              <w:pStyle w:val="ListParagraph"/>
              <w:numPr>
                <w:ilvl w:val="0"/>
                <w:numId w:val="35"/>
              </w:numPr>
              <w:spacing w:before="120" w:after="120"/>
              <w:rPr>
                <w:rFonts w:ascii="Calibri Light" w:hAnsi="Calibri Light" w:cs="Calibri Light"/>
                <w:sz w:val="22"/>
                <w:szCs w:val="22"/>
              </w:rPr>
            </w:pPr>
            <w:r>
              <w:rPr>
                <w:rFonts w:ascii="Calibri Light" w:hAnsi="Calibri Light" w:cs="Calibri Light"/>
                <w:sz w:val="22"/>
                <w:szCs w:val="22"/>
              </w:rPr>
              <w:t>Required to identify solutions using sound judgement and level that against the impact on our members, and the Association more generally</w:t>
            </w:r>
          </w:p>
          <w:p w14:paraId="5AC6AFF7" w14:textId="3B17514B" w:rsidR="00D35DA7" w:rsidRPr="00AB3213" w:rsidRDefault="00D35DA7" w:rsidP="0086121F">
            <w:pPr>
              <w:pStyle w:val="ListParagraph"/>
              <w:numPr>
                <w:ilvl w:val="0"/>
                <w:numId w:val="0"/>
              </w:numPr>
              <w:ind w:left="720"/>
              <w:rPr>
                <w:rFonts w:ascii="Calibri Light" w:hAnsi="Calibri Light" w:cs="Calibri Light"/>
                <w:sz w:val="22"/>
                <w:szCs w:val="22"/>
              </w:rPr>
            </w:pPr>
          </w:p>
          <w:p w14:paraId="345D2D92" w14:textId="77F5F6F3" w:rsidR="0089015D" w:rsidRPr="00AB3213" w:rsidRDefault="0089015D" w:rsidP="00B746F3">
            <w:pPr>
              <w:pStyle w:val="ListParagraph"/>
              <w:numPr>
                <w:ilvl w:val="0"/>
                <w:numId w:val="0"/>
              </w:numPr>
              <w:ind w:left="720"/>
              <w:rPr>
                <w:rFonts w:ascii="Calibri Light" w:hAnsi="Calibri Light" w:cs="Calibri Light"/>
                <w:sz w:val="22"/>
                <w:szCs w:val="22"/>
              </w:rPr>
            </w:pPr>
          </w:p>
        </w:tc>
      </w:tr>
    </w:tbl>
    <w:p w14:paraId="1603705B" w14:textId="77777777" w:rsidR="0023704A" w:rsidRPr="00AB3213" w:rsidRDefault="0023704A"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41DBE4C8" w14:textId="77777777" w:rsidTr="008F2B3A">
        <w:trPr>
          <w:trHeight w:val="359"/>
          <w:tblHeader/>
        </w:trPr>
        <w:tc>
          <w:tcPr>
            <w:tcW w:w="9322" w:type="dxa"/>
            <w:shd w:val="clear" w:color="auto" w:fill="6F4F9B" w:themeFill="accent6"/>
            <w:tcMar>
              <w:top w:w="57" w:type="dxa"/>
            </w:tcMar>
          </w:tcPr>
          <w:p w14:paraId="1CFA1A9E" w14:textId="77777777" w:rsidR="008D0EB6" w:rsidRPr="00AB3213" w:rsidRDefault="008D0EB6" w:rsidP="008F2B3A">
            <w:pPr>
              <w:jc w:val="left"/>
              <w:rPr>
                <w:rFonts w:ascii="Calibri Light" w:hAnsi="Calibri Light" w:cs="Calibri Light"/>
                <w:b/>
                <w:sz w:val="22"/>
                <w:szCs w:val="22"/>
              </w:rPr>
            </w:pPr>
            <w:r w:rsidRPr="00AB3213">
              <w:rPr>
                <w:rFonts w:ascii="Calibri Light" w:hAnsi="Calibri Light" w:cs="Calibri Light"/>
                <w:b/>
                <w:sz w:val="22"/>
                <w:szCs w:val="22"/>
              </w:rPr>
              <w:t>Judgement (independence and level and impact limitations)</w:t>
            </w:r>
          </w:p>
        </w:tc>
      </w:tr>
      <w:tr w:rsidR="00AB3213" w:rsidRPr="00AB3213" w14:paraId="3F163A70" w14:textId="77777777" w:rsidTr="00225F68">
        <w:trPr>
          <w:trHeight w:val="359"/>
        </w:trPr>
        <w:tc>
          <w:tcPr>
            <w:tcW w:w="9322" w:type="dxa"/>
            <w:shd w:val="clear" w:color="auto" w:fill="E1DAEC" w:themeFill="accent6" w:themeFillTint="33"/>
            <w:tcMar>
              <w:top w:w="57" w:type="dxa"/>
            </w:tcMar>
          </w:tcPr>
          <w:p w14:paraId="2BE4AE24"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What are the typical decisions that are made in the job without reference to any higher authority? What informs/constrains the decisions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expenditure limits, </w:t>
            </w:r>
            <w:proofErr w:type="gramStart"/>
            <w:r w:rsidRPr="00AB3213">
              <w:rPr>
                <w:rFonts w:ascii="Calibri Light" w:hAnsi="Calibri Light" w:cs="Calibri Light"/>
                <w:sz w:val="22"/>
                <w:szCs w:val="22"/>
              </w:rPr>
              <w:t>have to</w:t>
            </w:r>
            <w:proofErr w:type="gramEnd"/>
            <w:r w:rsidRPr="00AB3213">
              <w:rPr>
                <w:rFonts w:ascii="Calibri Light" w:hAnsi="Calibri Light" w:cs="Calibri Light"/>
                <w:sz w:val="22"/>
                <w:szCs w:val="22"/>
              </w:rPr>
              <w:t xml:space="preserve"> follow clearly laid down procedures or working within broad objectives). What influence upon policy, procedures or resources is there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giving advice to others)? </w:t>
            </w:r>
          </w:p>
          <w:p w14:paraId="7EF95A9D"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 xml:space="preserve">Who (or what) is next to be affected by the decisions that are made – for example, supervisor sees them before they leave the team or the whole department sees and has to respond to the change that is </w:t>
            </w:r>
            <w:proofErr w:type="gramStart"/>
            <w:r w:rsidRPr="00AB3213">
              <w:rPr>
                <w:rFonts w:ascii="Calibri Light" w:hAnsi="Calibri Light" w:cs="Calibri Light"/>
                <w:sz w:val="22"/>
                <w:szCs w:val="22"/>
              </w:rPr>
              <w:t>made.</w:t>
            </w:r>
            <w:proofErr w:type="gramEnd"/>
            <w:r w:rsidRPr="00AB3213">
              <w:rPr>
                <w:rFonts w:ascii="Calibri Light" w:hAnsi="Calibri Light" w:cs="Calibri Light"/>
                <w:sz w:val="22"/>
                <w:szCs w:val="22"/>
              </w:rPr>
              <w:t xml:space="preserve"> Give typical example(s) of the consequences of the decisions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what impact does the decision-making have on the performance of the team/section/department/organisation)?</w:t>
            </w:r>
          </w:p>
        </w:tc>
      </w:tr>
      <w:tr w:rsidR="00AB3213" w:rsidRPr="00AB3213" w14:paraId="107604E5" w14:textId="77777777" w:rsidTr="008F2B3A">
        <w:trPr>
          <w:trHeight w:val="1701"/>
        </w:trPr>
        <w:tc>
          <w:tcPr>
            <w:tcW w:w="9322" w:type="dxa"/>
            <w:shd w:val="clear" w:color="auto" w:fill="FFFFFF" w:themeFill="background1"/>
            <w:tcMar>
              <w:top w:w="57" w:type="dxa"/>
            </w:tcMar>
          </w:tcPr>
          <w:p w14:paraId="5117FF80" w14:textId="441A26DA" w:rsidR="0086121F" w:rsidRPr="00AB3213" w:rsidRDefault="0086121F" w:rsidP="0086121F">
            <w:pPr>
              <w:numPr>
                <w:ilvl w:val="0"/>
                <w:numId w:val="6"/>
              </w:numPr>
              <w:spacing w:before="120" w:after="120"/>
              <w:rPr>
                <w:rFonts w:ascii="Calibri Light" w:hAnsi="Calibri Light" w:cs="Calibri Light"/>
                <w:sz w:val="22"/>
                <w:szCs w:val="22"/>
              </w:rPr>
            </w:pPr>
            <w:r w:rsidRPr="00AB3213">
              <w:rPr>
                <w:rFonts w:ascii="Calibri Light" w:hAnsi="Calibri Light" w:cs="Calibri Light"/>
                <w:sz w:val="22"/>
                <w:szCs w:val="22"/>
              </w:rPr>
              <w:t xml:space="preserve">Has freedom to act with significant individual responsibility and independence </w:t>
            </w:r>
            <w:r w:rsidR="00AD4CB4" w:rsidRPr="00AB3213">
              <w:rPr>
                <w:rFonts w:ascii="Calibri Light" w:hAnsi="Calibri Light" w:cs="Calibri Light"/>
                <w:sz w:val="22"/>
                <w:szCs w:val="22"/>
              </w:rPr>
              <w:t>in</w:t>
            </w:r>
            <w:r w:rsidRPr="00AB3213">
              <w:rPr>
                <w:rFonts w:ascii="Calibri Light" w:hAnsi="Calibri Light" w:cs="Calibri Light"/>
                <w:sz w:val="22"/>
                <w:szCs w:val="22"/>
              </w:rPr>
              <w:t xml:space="preserve"> providing expert advice </w:t>
            </w:r>
            <w:r w:rsidR="00AD4CB4" w:rsidRPr="00AB3213">
              <w:rPr>
                <w:rFonts w:ascii="Calibri Light" w:hAnsi="Calibri Light" w:cs="Calibri Light"/>
                <w:sz w:val="22"/>
                <w:szCs w:val="22"/>
              </w:rPr>
              <w:t>and negotiation.</w:t>
            </w:r>
          </w:p>
          <w:p w14:paraId="20B1BBD3" w14:textId="77777777" w:rsidR="0086121F" w:rsidRPr="00AB3213" w:rsidRDefault="0086121F" w:rsidP="0086121F">
            <w:pPr>
              <w:numPr>
                <w:ilvl w:val="0"/>
                <w:numId w:val="6"/>
              </w:numPr>
              <w:spacing w:before="120" w:after="120"/>
              <w:rPr>
                <w:rFonts w:ascii="Calibri Light" w:hAnsi="Calibri Light" w:cs="Calibri Light"/>
                <w:sz w:val="22"/>
                <w:szCs w:val="22"/>
              </w:rPr>
            </w:pPr>
            <w:r w:rsidRPr="00AB3213">
              <w:rPr>
                <w:rFonts w:ascii="Calibri Light" w:hAnsi="Calibri Light" w:cs="Calibri Light"/>
                <w:sz w:val="22"/>
                <w:szCs w:val="22"/>
              </w:rPr>
              <w:t xml:space="preserve">Performance, final </w:t>
            </w:r>
            <w:proofErr w:type="gramStart"/>
            <w:r w:rsidRPr="00AB3213">
              <w:rPr>
                <w:rFonts w:ascii="Calibri Light" w:hAnsi="Calibri Light" w:cs="Calibri Light"/>
                <w:sz w:val="22"/>
                <w:szCs w:val="22"/>
              </w:rPr>
              <w:t>outcomes</w:t>
            </w:r>
            <w:proofErr w:type="gramEnd"/>
            <w:r w:rsidRPr="00AB3213">
              <w:rPr>
                <w:rFonts w:ascii="Calibri Light" w:hAnsi="Calibri Light" w:cs="Calibri Light"/>
                <w:sz w:val="22"/>
                <w:szCs w:val="22"/>
              </w:rPr>
              <w:t xml:space="preserve"> and the extent to which objectives are achieved determines the degree of member satisfaction and the way in which the Association is perceived by members and external organisations.</w:t>
            </w:r>
          </w:p>
          <w:p w14:paraId="5D7F5DD3" w14:textId="1196EF48" w:rsidR="0086121F" w:rsidRPr="00AB3213" w:rsidRDefault="0086121F" w:rsidP="0086121F">
            <w:pPr>
              <w:numPr>
                <w:ilvl w:val="0"/>
                <w:numId w:val="6"/>
              </w:numPr>
              <w:spacing w:before="120" w:after="120"/>
              <w:rPr>
                <w:rFonts w:ascii="Calibri Light" w:hAnsi="Calibri Light" w:cs="Calibri Light"/>
                <w:sz w:val="22"/>
                <w:szCs w:val="22"/>
              </w:rPr>
            </w:pPr>
            <w:r w:rsidRPr="00AB3213">
              <w:rPr>
                <w:rFonts w:ascii="Calibri Light" w:hAnsi="Calibri Light" w:cs="Calibri Light"/>
                <w:sz w:val="22"/>
                <w:szCs w:val="22"/>
              </w:rPr>
              <w:t>Will</w:t>
            </w:r>
            <w:r w:rsidR="006E3282">
              <w:rPr>
                <w:rFonts w:ascii="Calibri Light" w:hAnsi="Calibri Light" w:cs="Calibri Light"/>
                <w:sz w:val="22"/>
                <w:szCs w:val="22"/>
              </w:rPr>
              <w:t xml:space="preserve"> seek guidance from IRM or </w:t>
            </w:r>
            <w:r w:rsidRPr="00AB3213">
              <w:rPr>
                <w:rFonts w:ascii="Calibri Light" w:hAnsi="Calibri Light" w:cs="Calibri Light"/>
                <w:sz w:val="22"/>
                <w:szCs w:val="22"/>
              </w:rPr>
              <w:t>Head of Local Member Engagement Relations on very major decisions</w:t>
            </w:r>
            <w:r w:rsidR="006E3282">
              <w:rPr>
                <w:rFonts w:ascii="Calibri Light" w:hAnsi="Calibri Light" w:cs="Calibri Light"/>
                <w:sz w:val="22"/>
                <w:szCs w:val="22"/>
              </w:rPr>
              <w:t xml:space="preserve"> that will affect other key territories.</w:t>
            </w:r>
          </w:p>
          <w:p w14:paraId="7A3F4F20" w14:textId="77777777" w:rsidR="0086121F" w:rsidRPr="00AB3213" w:rsidRDefault="0086121F" w:rsidP="0086121F">
            <w:pPr>
              <w:numPr>
                <w:ilvl w:val="0"/>
                <w:numId w:val="6"/>
              </w:numPr>
              <w:spacing w:before="40" w:after="40"/>
              <w:rPr>
                <w:rFonts w:ascii="Calibri Light" w:hAnsi="Calibri Light" w:cs="Calibri Light"/>
                <w:sz w:val="22"/>
                <w:szCs w:val="22"/>
              </w:rPr>
            </w:pPr>
            <w:r w:rsidRPr="00AB3213">
              <w:rPr>
                <w:rFonts w:ascii="Calibri Light" w:hAnsi="Calibri Light" w:cs="Calibri Light"/>
                <w:sz w:val="22"/>
                <w:szCs w:val="22"/>
              </w:rPr>
              <w:t>Decisions taken and advice given have a high impact on members and credibility of the Association and therefore must be correct</w:t>
            </w:r>
          </w:p>
          <w:p w14:paraId="69CB78E8" w14:textId="77777777" w:rsidR="0086121F" w:rsidRPr="00AB3213" w:rsidRDefault="0086121F" w:rsidP="0086121F">
            <w:pPr>
              <w:spacing w:before="40" w:after="40"/>
              <w:ind w:left="340"/>
              <w:rPr>
                <w:rFonts w:ascii="Calibri Light" w:hAnsi="Calibri Light" w:cs="Calibri Light"/>
                <w:sz w:val="22"/>
                <w:szCs w:val="22"/>
              </w:rPr>
            </w:pPr>
          </w:p>
          <w:p w14:paraId="3DEA46E8" w14:textId="516EBEFE" w:rsidR="0086121F" w:rsidRPr="00AB3213" w:rsidRDefault="0086121F" w:rsidP="0086121F">
            <w:pPr>
              <w:pStyle w:val="BodyText"/>
              <w:widowControl w:val="0"/>
              <w:numPr>
                <w:ilvl w:val="0"/>
                <w:numId w:val="6"/>
              </w:numPr>
              <w:spacing w:before="23" w:line="267" w:lineRule="auto"/>
              <w:ind w:right="1188"/>
              <w:rPr>
                <w:rFonts w:ascii="Calibri Light" w:hAnsi="Calibri Light" w:cs="Calibri Light"/>
                <w:sz w:val="22"/>
                <w:szCs w:val="22"/>
              </w:rPr>
            </w:pPr>
            <w:r w:rsidRPr="00AB3213">
              <w:rPr>
                <w:rFonts w:ascii="Calibri Light" w:hAnsi="Calibri Light" w:cs="Calibri Light"/>
                <w:spacing w:val="-2"/>
                <w:sz w:val="22"/>
                <w:szCs w:val="22"/>
              </w:rPr>
              <w:t>P</w:t>
            </w:r>
            <w:r w:rsidRPr="00AB3213">
              <w:rPr>
                <w:rFonts w:ascii="Calibri Light" w:hAnsi="Calibri Light" w:cs="Calibri Light"/>
                <w:spacing w:val="-1"/>
                <w:sz w:val="22"/>
                <w:szCs w:val="22"/>
              </w:rPr>
              <w:t>o</w:t>
            </w:r>
            <w:r w:rsidRPr="00AB3213">
              <w:rPr>
                <w:rFonts w:ascii="Calibri Light" w:hAnsi="Calibri Light" w:cs="Calibri Light"/>
                <w:spacing w:val="1"/>
                <w:sz w:val="22"/>
                <w:szCs w:val="22"/>
              </w:rPr>
              <w:t>s</w:t>
            </w:r>
            <w:r w:rsidRPr="00AB3213">
              <w:rPr>
                <w:rFonts w:ascii="Calibri Light" w:hAnsi="Calibri Light" w:cs="Calibri Light"/>
                <w:sz w:val="22"/>
                <w:szCs w:val="22"/>
              </w:rPr>
              <w:t>t</w:t>
            </w:r>
            <w:r w:rsidRPr="00AB3213">
              <w:rPr>
                <w:rFonts w:ascii="Calibri Light" w:hAnsi="Calibri Light" w:cs="Calibri Light"/>
                <w:spacing w:val="-22"/>
                <w:sz w:val="22"/>
                <w:szCs w:val="22"/>
              </w:rPr>
              <w:t xml:space="preserve"> </w:t>
            </w:r>
            <w:r w:rsidRPr="00AB3213">
              <w:rPr>
                <w:rFonts w:ascii="Calibri Light" w:hAnsi="Calibri Light" w:cs="Calibri Light"/>
                <w:sz w:val="22"/>
                <w:szCs w:val="22"/>
              </w:rPr>
              <w:t>h</w:t>
            </w:r>
            <w:r w:rsidRPr="00AB3213">
              <w:rPr>
                <w:rFonts w:ascii="Calibri Light" w:hAnsi="Calibri Light" w:cs="Calibri Light"/>
                <w:spacing w:val="-1"/>
                <w:sz w:val="22"/>
                <w:szCs w:val="22"/>
              </w:rPr>
              <w:t>o</w:t>
            </w:r>
            <w:r w:rsidRPr="00AB3213">
              <w:rPr>
                <w:rFonts w:ascii="Calibri Light" w:hAnsi="Calibri Light" w:cs="Calibri Light"/>
                <w:sz w:val="22"/>
                <w:szCs w:val="22"/>
              </w:rPr>
              <w:t>lder</w:t>
            </w:r>
            <w:r w:rsidR="00297683">
              <w:rPr>
                <w:rFonts w:ascii="Calibri Light" w:hAnsi="Calibri Light" w:cs="Calibri Light"/>
                <w:sz w:val="22"/>
                <w:szCs w:val="22"/>
              </w:rPr>
              <w:t xml:space="preserve"> will act in partnership with Regional Charis of Committees </w:t>
            </w:r>
            <w:proofErr w:type="gramStart"/>
            <w:r w:rsidR="00297683">
              <w:rPr>
                <w:rFonts w:ascii="Calibri Light" w:hAnsi="Calibri Light" w:cs="Calibri Light"/>
                <w:sz w:val="22"/>
                <w:szCs w:val="22"/>
              </w:rPr>
              <w:t xml:space="preserve">and </w:t>
            </w:r>
            <w:r w:rsidRPr="00AB3213">
              <w:rPr>
                <w:rFonts w:ascii="Calibri Light" w:hAnsi="Calibri Light" w:cs="Calibri Light"/>
                <w:spacing w:val="-24"/>
                <w:sz w:val="22"/>
                <w:szCs w:val="22"/>
              </w:rPr>
              <w:t xml:space="preserve"> </w:t>
            </w:r>
            <w:r w:rsidRPr="00AB3213">
              <w:rPr>
                <w:rFonts w:ascii="Calibri Light" w:hAnsi="Calibri Light" w:cs="Calibri Light"/>
                <w:spacing w:val="2"/>
                <w:sz w:val="22"/>
                <w:szCs w:val="22"/>
              </w:rPr>
              <w:t>h</w:t>
            </w:r>
            <w:r w:rsidRPr="00AB3213">
              <w:rPr>
                <w:rFonts w:ascii="Calibri Light" w:hAnsi="Calibri Light" w:cs="Calibri Light"/>
                <w:spacing w:val="-5"/>
                <w:sz w:val="22"/>
                <w:szCs w:val="22"/>
              </w:rPr>
              <w:t>a</w:t>
            </w:r>
            <w:r w:rsidRPr="00AB3213">
              <w:rPr>
                <w:rFonts w:ascii="Calibri Light" w:hAnsi="Calibri Light" w:cs="Calibri Light"/>
                <w:sz w:val="22"/>
                <w:szCs w:val="22"/>
              </w:rPr>
              <w:t>s</w:t>
            </w:r>
            <w:proofErr w:type="gramEnd"/>
            <w:r w:rsidR="00297683">
              <w:rPr>
                <w:rFonts w:ascii="Calibri Light" w:hAnsi="Calibri Light" w:cs="Calibri Light"/>
                <w:sz w:val="22"/>
                <w:szCs w:val="22"/>
              </w:rPr>
              <w:t xml:space="preserve"> to demonstrate tact, diplomacy and persuasion by</w:t>
            </w:r>
            <w:r w:rsidRPr="00AB3213">
              <w:rPr>
                <w:rFonts w:ascii="Calibri Light" w:hAnsi="Calibri Light" w:cs="Calibri Light"/>
                <w:spacing w:val="-22"/>
                <w:sz w:val="22"/>
                <w:szCs w:val="22"/>
              </w:rPr>
              <w:t xml:space="preserve"> </w:t>
            </w:r>
            <w:r w:rsidRPr="00AB3213">
              <w:rPr>
                <w:rFonts w:ascii="Calibri Light" w:hAnsi="Calibri Light" w:cs="Calibri Light"/>
                <w:spacing w:val="-3"/>
                <w:sz w:val="22"/>
                <w:szCs w:val="22"/>
              </w:rPr>
              <w:t>e</w:t>
            </w:r>
            <w:r w:rsidRPr="00AB3213">
              <w:rPr>
                <w:rFonts w:ascii="Calibri Light" w:hAnsi="Calibri Light" w:cs="Calibri Light"/>
                <w:spacing w:val="2"/>
                <w:sz w:val="22"/>
                <w:szCs w:val="22"/>
              </w:rPr>
              <w:t>n</w:t>
            </w:r>
            <w:r w:rsidRPr="00AB3213">
              <w:rPr>
                <w:rFonts w:ascii="Calibri Light" w:hAnsi="Calibri Light" w:cs="Calibri Light"/>
                <w:spacing w:val="-4"/>
                <w:sz w:val="22"/>
                <w:szCs w:val="22"/>
              </w:rPr>
              <w:t>c</w:t>
            </w:r>
            <w:r w:rsidRPr="00AB3213">
              <w:rPr>
                <w:rFonts w:ascii="Calibri Light" w:hAnsi="Calibri Light" w:cs="Calibri Light"/>
                <w:spacing w:val="2"/>
                <w:sz w:val="22"/>
                <w:szCs w:val="22"/>
              </w:rPr>
              <w:t>o</w:t>
            </w:r>
            <w:r w:rsidRPr="00AB3213">
              <w:rPr>
                <w:rFonts w:ascii="Calibri Light" w:hAnsi="Calibri Light" w:cs="Calibri Light"/>
                <w:sz w:val="22"/>
                <w:szCs w:val="22"/>
              </w:rPr>
              <w:t>u</w:t>
            </w:r>
            <w:r w:rsidRPr="00AB3213">
              <w:rPr>
                <w:rFonts w:ascii="Calibri Light" w:hAnsi="Calibri Light" w:cs="Calibri Light"/>
                <w:spacing w:val="-1"/>
                <w:sz w:val="22"/>
                <w:szCs w:val="22"/>
              </w:rPr>
              <w:t>r</w:t>
            </w:r>
            <w:r w:rsidRPr="00AB3213">
              <w:rPr>
                <w:rFonts w:ascii="Calibri Light" w:hAnsi="Calibri Light" w:cs="Calibri Light"/>
                <w:spacing w:val="1"/>
                <w:sz w:val="22"/>
                <w:szCs w:val="22"/>
              </w:rPr>
              <w:t>a</w:t>
            </w:r>
            <w:r w:rsidRPr="00AB3213">
              <w:rPr>
                <w:rFonts w:ascii="Calibri Light" w:hAnsi="Calibri Light" w:cs="Calibri Light"/>
                <w:sz w:val="22"/>
                <w:szCs w:val="22"/>
              </w:rPr>
              <w:t>ging</w:t>
            </w:r>
            <w:r w:rsidRPr="00AB3213">
              <w:rPr>
                <w:rFonts w:ascii="Calibri Light" w:hAnsi="Calibri Light" w:cs="Calibri Light"/>
                <w:spacing w:val="-25"/>
                <w:sz w:val="22"/>
                <w:szCs w:val="22"/>
              </w:rPr>
              <w:t xml:space="preserve"> </w:t>
            </w:r>
            <w:r w:rsidRPr="00AB3213">
              <w:rPr>
                <w:rFonts w:ascii="Calibri Light" w:hAnsi="Calibri Light" w:cs="Calibri Light"/>
                <w:spacing w:val="1"/>
                <w:sz w:val="22"/>
                <w:szCs w:val="22"/>
              </w:rPr>
              <w:t>t</w:t>
            </w:r>
            <w:r w:rsidR="00297683">
              <w:rPr>
                <w:rFonts w:ascii="Calibri Light" w:hAnsi="Calibri Light" w:cs="Calibri Light"/>
                <w:sz w:val="22"/>
                <w:szCs w:val="22"/>
              </w:rPr>
              <w:t xml:space="preserve">hose Chairs </w:t>
            </w:r>
            <w:r w:rsidRPr="00AB3213">
              <w:rPr>
                <w:rFonts w:ascii="Calibri Light" w:hAnsi="Calibri Light" w:cs="Calibri Light"/>
                <w:spacing w:val="1"/>
                <w:sz w:val="22"/>
                <w:szCs w:val="22"/>
              </w:rPr>
              <w:t>t</w:t>
            </w:r>
            <w:r w:rsidRPr="00AB3213">
              <w:rPr>
                <w:rFonts w:ascii="Calibri Light" w:hAnsi="Calibri Light" w:cs="Calibri Light"/>
                <w:sz w:val="22"/>
                <w:szCs w:val="22"/>
              </w:rPr>
              <w:t>o</w:t>
            </w:r>
            <w:r w:rsidRPr="00AB3213">
              <w:rPr>
                <w:rFonts w:ascii="Calibri Light" w:hAnsi="Calibri Light" w:cs="Calibri Light"/>
                <w:spacing w:val="-23"/>
                <w:sz w:val="22"/>
                <w:szCs w:val="22"/>
              </w:rPr>
              <w:t xml:space="preserve"> </w:t>
            </w:r>
            <w:r w:rsidRPr="00AB3213">
              <w:rPr>
                <w:rFonts w:ascii="Calibri Light" w:hAnsi="Calibri Light" w:cs="Calibri Light"/>
                <w:sz w:val="22"/>
                <w:szCs w:val="22"/>
              </w:rPr>
              <w:t>p</w:t>
            </w:r>
            <w:r w:rsidRPr="00AB3213">
              <w:rPr>
                <w:rFonts w:ascii="Calibri Light" w:hAnsi="Calibri Light" w:cs="Calibri Light"/>
                <w:spacing w:val="2"/>
                <w:sz w:val="22"/>
                <w:szCs w:val="22"/>
              </w:rPr>
              <w:t>u</w:t>
            </w:r>
            <w:r w:rsidRPr="00AB3213">
              <w:rPr>
                <w:rFonts w:ascii="Calibri Light" w:hAnsi="Calibri Light" w:cs="Calibri Light"/>
                <w:spacing w:val="-1"/>
                <w:sz w:val="22"/>
                <w:szCs w:val="22"/>
              </w:rPr>
              <w:t>r</w:t>
            </w:r>
            <w:r w:rsidRPr="00AB3213">
              <w:rPr>
                <w:rFonts w:ascii="Calibri Light" w:hAnsi="Calibri Light" w:cs="Calibri Light"/>
                <w:spacing w:val="1"/>
                <w:sz w:val="22"/>
                <w:szCs w:val="22"/>
              </w:rPr>
              <w:t>s</w:t>
            </w:r>
            <w:r w:rsidRPr="00AB3213">
              <w:rPr>
                <w:rFonts w:ascii="Calibri Light" w:hAnsi="Calibri Light" w:cs="Calibri Light"/>
                <w:sz w:val="22"/>
                <w:szCs w:val="22"/>
              </w:rPr>
              <w:t>ue</w:t>
            </w:r>
            <w:r w:rsidRPr="00AB3213">
              <w:rPr>
                <w:rFonts w:ascii="Calibri Light" w:hAnsi="Calibri Light" w:cs="Calibri Light"/>
                <w:w w:val="92"/>
                <w:sz w:val="22"/>
                <w:szCs w:val="22"/>
              </w:rPr>
              <w:t xml:space="preserve"> </w:t>
            </w:r>
            <w:r w:rsidRPr="00AB3213">
              <w:rPr>
                <w:rFonts w:ascii="Calibri Light" w:hAnsi="Calibri Light" w:cs="Calibri Light"/>
                <w:spacing w:val="-1"/>
                <w:sz w:val="22"/>
                <w:szCs w:val="22"/>
              </w:rPr>
              <w:t>t</w:t>
            </w:r>
            <w:r w:rsidRPr="00AB3213">
              <w:rPr>
                <w:rFonts w:ascii="Calibri Light" w:hAnsi="Calibri Light" w:cs="Calibri Light"/>
                <w:spacing w:val="2"/>
                <w:sz w:val="22"/>
                <w:szCs w:val="22"/>
              </w:rPr>
              <w:t>h</w:t>
            </w:r>
            <w:r w:rsidRPr="00AB3213">
              <w:rPr>
                <w:rFonts w:ascii="Calibri Light" w:hAnsi="Calibri Light" w:cs="Calibri Light"/>
                <w:spacing w:val="-3"/>
                <w:sz w:val="22"/>
                <w:szCs w:val="22"/>
              </w:rPr>
              <w:t>e</w:t>
            </w:r>
            <w:r w:rsidRPr="00AB3213">
              <w:rPr>
                <w:rFonts w:ascii="Calibri Light" w:hAnsi="Calibri Light" w:cs="Calibri Light"/>
                <w:sz w:val="22"/>
                <w:szCs w:val="22"/>
              </w:rPr>
              <w:t>ir</w:t>
            </w:r>
            <w:r w:rsidRPr="00AB3213">
              <w:rPr>
                <w:rFonts w:ascii="Calibri Light" w:hAnsi="Calibri Light" w:cs="Calibri Light"/>
                <w:spacing w:val="-25"/>
                <w:sz w:val="22"/>
                <w:szCs w:val="22"/>
              </w:rPr>
              <w:t xml:space="preserve"> </w:t>
            </w:r>
            <w:r w:rsidR="00297683">
              <w:rPr>
                <w:rFonts w:ascii="Calibri Light" w:hAnsi="Calibri Light" w:cs="Calibri Light"/>
                <w:spacing w:val="1"/>
                <w:sz w:val="22"/>
                <w:szCs w:val="22"/>
              </w:rPr>
              <w:t>r</w:t>
            </w:r>
            <w:r w:rsidRPr="00AB3213">
              <w:rPr>
                <w:rFonts w:ascii="Calibri Light" w:hAnsi="Calibri Light" w:cs="Calibri Light"/>
                <w:spacing w:val="-3"/>
                <w:sz w:val="22"/>
                <w:szCs w:val="22"/>
              </w:rPr>
              <w:t>e</w:t>
            </w:r>
            <w:r w:rsidRPr="00AB3213">
              <w:rPr>
                <w:rFonts w:ascii="Calibri Light" w:hAnsi="Calibri Light" w:cs="Calibri Light"/>
                <w:sz w:val="22"/>
                <w:szCs w:val="22"/>
              </w:rPr>
              <w:t>gi</w:t>
            </w:r>
            <w:r w:rsidRPr="00AB3213">
              <w:rPr>
                <w:rFonts w:ascii="Calibri Light" w:hAnsi="Calibri Light" w:cs="Calibri Light"/>
                <w:spacing w:val="-1"/>
                <w:sz w:val="22"/>
                <w:szCs w:val="22"/>
              </w:rPr>
              <w:t>o</w:t>
            </w:r>
            <w:r w:rsidRPr="00AB3213">
              <w:rPr>
                <w:rFonts w:ascii="Calibri Light" w:hAnsi="Calibri Light" w:cs="Calibri Light"/>
                <w:spacing w:val="2"/>
                <w:sz w:val="22"/>
                <w:szCs w:val="22"/>
              </w:rPr>
              <w:t>n</w:t>
            </w:r>
            <w:r w:rsidRPr="00AB3213">
              <w:rPr>
                <w:rFonts w:ascii="Calibri Light" w:hAnsi="Calibri Light" w:cs="Calibri Light"/>
                <w:spacing w:val="-2"/>
                <w:sz w:val="22"/>
                <w:szCs w:val="22"/>
              </w:rPr>
              <w:t>a</w:t>
            </w:r>
            <w:r w:rsidRPr="00AB3213">
              <w:rPr>
                <w:rFonts w:ascii="Calibri Light" w:hAnsi="Calibri Light" w:cs="Calibri Light"/>
                <w:sz w:val="22"/>
                <w:szCs w:val="22"/>
              </w:rPr>
              <w:t>l</w:t>
            </w:r>
            <w:r w:rsidRPr="00AB3213">
              <w:rPr>
                <w:rFonts w:ascii="Calibri Light" w:hAnsi="Calibri Light" w:cs="Calibri Light"/>
                <w:spacing w:val="-24"/>
                <w:sz w:val="22"/>
                <w:szCs w:val="22"/>
              </w:rPr>
              <w:t xml:space="preserve"> </w:t>
            </w:r>
            <w:r w:rsidR="00297683">
              <w:rPr>
                <w:rFonts w:ascii="Calibri Light" w:hAnsi="Calibri Light" w:cs="Calibri Light"/>
                <w:spacing w:val="-2"/>
                <w:sz w:val="22"/>
                <w:szCs w:val="22"/>
              </w:rPr>
              <w:t>p</w:t>
            </w:r>
            <w:r w:rsidRPr="00AB3213">
              <w:rPr>
                <w:rFonts w:ascii="Calibri Light" w:hAnsi="Calibri Light" w:cs="Calibri Light"/>
                <w:spacing w:val="2"/>
                <w:sz w:val="22"/>
                <w:szCs w:val="22"/>
              </w:rPr>
              <w:t>o</w:t>
            </w:r>
            <w:r w:rsidRPr="00AB3213">
              <w:rPr>
                <w:rFonts w:ascii="Calibri Light" w:hAnsi="Calibri Light" w:cs="Calibri Light"/>
                <w:spacing w:val="-3"/>
                <w:sz w:val="22"/>
                <w:szCs w:val="22"/>
              </w:rPr>
              <w:t>l</w:t>
            </w:r>
            <w:r w:rsidRPr="00AB3213">
              <w:rPr>
                <w:rFonts w:ascii="Calibri Light" w:hAnsi="Calibri Light" w:cs="Calibri Light"/>
                <w:sz w:val="22"/>
                <w:szCs w:val="22"/>
              </w:rPr>
              <w:t>i</w:t>
            </w:r>
            <w:r w:rsidRPr="00AB3213">
              <w:rPr>
                <w:rFonts w:ascii="Calibri Light" w:hAnsi="Calibri Light" w:cs="Calibri Light"/>
                <w:spacing w:val="1"/>
                <w:sz w:val="22"/>
                <w:szCs w:val="22"/>
              </w:rPr>
              <w:t>t</w:t>
            </w:r>
            <w:r w:rsidRPr="00AB3213">
              <w:rPr>
                <w:rFonts w:ascii="Calibri Light" w:hAnsi="Calibri Light" w:cs="Calibri Light"/>
                <w:sz w:val="22"/>
                <w:szCs w:val="22"/>
              </w:rPr>
              <w:t>ic</w:t>
            </w:r>
            <w:r w:rsidRPr="00AB3213">
              <w:rPr>
                <w:rFonts w:ascii="Calibri Light" w:hAnsi="Calibri Light" w:cs="Calibri Light"/>
                <w:spacing w:val="-2"/>
                <w:sz w:val="22"/>
                <w:szCs w:val="22"/>
              </w:rPr>
              <w:t>a</w:t>
            </w:r>
            <w:r w:rsidRPr="00AB3213">
              <w:rPr>
                <w:rFonts w:ascii="Calibri Light" w:hAnsi="Calibri Light" w:cs="Calibri Light"/>
                <w:sz w:val="22"/>
                <w:szCs w:val="22"/>
              </w:rPr>
              <w:t>l</w:t>
            </w:r>
            <w:r w:rsidRPr="00AB3213">
              <w:rPr>
                <w:rFonts w:ascii="Calibri Light" w:hAnsi="Calibri Light" w:cs="Calibri Light"/>
                <w:spacing w:val="-23"/>
                <w:sz w:val="22"/>
                <w:szCs w:val="22"/>
              </w:rPr>
              <w:t xml:space="preserve"> </w:t>
            </w:r>
            <w:r w:rsidRPr="00AB3213">
              <w:rPr>
                <w:rFonts w:ascii="Calibri Light" w:hAnsi="Calibri Light" w:cs="Calibri Light"/>
                <w:spacing w:val="-5"/>
                <w:sz w:val="22"/>
                <w:szCs w:val="22"/>
              </w:rPr>
              <w:t>a</w:t>
            </w:r>
            <w:r w:rsidRPr="00AB3213">
              <w:rPr>
                <w:rFonts w:ascii="Calibri Light" w:hAnsi="Calibri Light" w:cs="Calibri Light"/>
                <w:spacing w:val="3"/>
                <w:sz w:val="22"/>
                <w:szCs w:val="22"/>
              </w:rPr>
              <w:t>g</w:t>
            </w:r>
            <w:r w:rsidRPr="00AB3213">
              <w:rPr>
                <w:rFonts w:ascii="Calibri Light" w:hAnsi="Calibri Light" w:cs="Calibri Light"/>
                <w:spacing w:val="-3"/>
                <w:sz w:val="22"/>
                <w:szCs w:val="22"/>
              </w:rPr>
              <w:t>e</w:t>
            </w:r>
            <w:r w:rsidRPr="00AB3213">
              <w:rPr>
                <w:rFonts w:ascii="Calibri Light" w:hAnsi="Calibri Light" w:cs="Calibri Light"/>
                <w:spacing w:val="2"/>
                <w:sz w:val="22"/>
                <w:szCs w:val="22"/>
              </w:rPr>
              <w:t>n</w:t>
            </w:r>
            <w:r w:rsidRPr="00AB3213">
              <w:rPr>
                <w:rFonts w:ascii="Calibri Light" w:hAnsi="Calibri Light" w:cs="Calibri Light"/>
                <w:sz w:val="22"/>
                <w:szCs w:val="22"/>
              </w:rPr>
              <w:t>d</w:t>
            </w:r>
            <w:r w:rsidRPr="00AB3213">
              <w:rPr>
                <w:rFonts w:ascii="Calibri Light" w:hAnsi="Calibri Light" w:cs="Calibri Light"/>
                <w:spacing w:val="-2"/>
                <w:sz w:val="22"/>
                <w:szCs w:val="22"/>
              </w:rPr>
              <w:t>a</w:t>
            </w:r>
            <w:r w:rsidRPr="00AB3213">
              <w:rPr>
                <w:rFonts w:ascii="Calibri Light" w:hAnsi="Calibri Light" w:cs="Calibri Light"/>
                <w:sz w:val="22"/>
                <w:szCs w:val="22"/>
              </w:rPr>
              <w:t>s</w:t>
            </w:r>
            <w:r w:rsidRPr="00AB3213">
              <w:rPr>
                <w:rFonts w:ascii="Calibri Light" w:hAnsi="Calibri Light" w:cs="Calibri Light"/>
                <w:spacing w:val="-23"/>
                <w:sz w:val="22"/>
                <w:szCs w:val="22"/>
              </w:rPr>
              <w:t xml:space="preserve"> </w:t>
            </w:r>
            <w:r w:rsidRPr="00AB3213">
              <w:rPr>
                <w:rFonts w:ascii="Calibri Light" w:hAnsi="Calibri Light" w:cs="Calibri Light"/>
                <w:spacing w:val="-5"/>
                <w:sz w:val="22"/>
                <w:szCs w:val="22"/>
              </w:rPr>
              <w:t>a</w:t>
            </w:r>
            <w:r w:rsidRPr="00AB3213">
              <w:rPr>
                <w:rFonts w:ascii="Calibri Light" w:hAnsi="Calibri Light" w:cs="Calibri Light"/>
                <w:spacing w:val="2"/>
                <w:sz w:val="22"/>
                <w:szCs w:val="22"/>
              </w:rPr>
              <w:t>n</w:t>
            </w:r>
            <w:r w:rsidRPr="00AB3213">
              <w:rPr>
                <w:rFonts w:ascii="Calibri Light" w:hAnsi="Calibri Light" w:cs="Calibri Light"/>
                <w:sz w:val="22"/>
                <w:szCs w:val="22"/>
              </w:rPr>
              <w:t>d</w:t>
            </w:r>
            <w:r w:rsidRPr="00AB3213">
              <w:rPr>
                <w:rFonts w:ascii="Calibri Light" w:hAnsi="Calibri Light" w:cs="Calibri Light"/>
                <w:spacing w:val="-24"/>
                <w:sz w:val="22"/>
                <w:szCs w:val="22"/>
              </w:rPr>
              <w:t xml:space="preserve"> </w:t>
            </w:r>
            <w:r w:rsidRPr="00AB3213">
              <w:rPr>
                <w:rFonts w:ascii="Calibri Light" w:hAnsi="Calibri Light" w:cs="Calibri Light"/>
                <w:sz w:val="22"/>
                <w:szCs w:val="22"/>
              </w:rPr>
              <w:t>en</w:t>
            </w:r>
            <w:r w:rsidRPr="00AB3213">
              <w:rPr>
                <w:rFonts w:ascii="Calibri Light" w:hAnsi="Calibri Light" w:cs="Calibri Light"/>
                <w:spacing w:val="1"/>
                <w:sz w:val="22"/>
                <w:szCs w:val="22"/>
              </w:rPr>
              <w:t>s</w:t>
            </w:r>
            <w:r w:rsidRPr="00AB3213">
              <w:rPr>
                <w:rFonts w:ascii="Calibri Light" w:hAnsi="Calibri Light" w:cs="Calibri Light"/>
                <w:sz w:val="22"/>
                <w:szCs w:val="22"/>
              </w:rPr>
              <w:t>u</w:t>
            </w:r>
            <w:r w:rsidRPr="00AB3213">
              <w:rPr>
                <w:rFonts w:ascii="Calibri Light" w:hAnsi="Calibri Light" w:cs="Calibri Light"/>
                <w:spacing w:val="1"/>
                <w:sz w:val="22"/>
                <w:szCs w:val="22"/>
              </w:rPr>
              <w:t>r</w:t>
            </w:r>
            <w:r w:rsidRPr="00AB3213">
              <w:rPr>
                <w:rFonts w:ascii="Calibri Light" w:hAnsi="Calibri Light" w:cs="Calibri Light"/>
                <w:spacing w:val="-3"/>
                <w:sz w:val="22"/>
                <w:szCs w:val="22"/>
              </w:rPr>
              <w:t>i</w:t>
            </w:r>
            <w:r w:rsidRPr="00AB3213">
              <w:rPr>
                <w:rFonts w:ascii="Calibri Light" w:hAnsi="Calibri Light" w:cs="Calibri Light"/>
                <w:spacing w:val="2"/>
                <w:sz w:val="22"/>
                <w:szCs w:val="22"/>
              </w:rPr>
              <w:t>n</w:t>
            </w:r>
            <w:r w:rsidRPr="00AB3213">
              <w:rPr>
                <w:rFonts w:ascii="Calibri Light" w:hAnsi="Calibri Light" w:cs="Calibri Light"/>
                <w:sz w:val="22"/>
                <w:szCs w:val="22"/>
              </w:rPr>
              <w:t>g</w:t>
            </w:r>
            <w:r w:rsidRPr="00AB3213">
              <w:rPr>
                <w:rFonts w:ascii="Calibri Light" w:hAnsi="Calibri Light" w:cs="Calibri Light"/>
                <w:spacing w:val="-25"/>
                <w:sz w:val="22"/>
                <w:szCs w:val="22"/>
              </w:rPr>
              <w:t xml:space="preserve"> </w:t>
            </w:r>
            <w:r w:rsidRPr="00AB3213">
              <w:rPr>
                <w:rFonts w:ascii="Calibri Light" w:hAnsi="Calibri Light" w:cs="Calibri Light"/>
                <w:spacing w:val="1"/>
                <w:sz w:val="22"/>
                <w:szCs w:val="22"/>
              </w:rPr>
              <w:t>t</w:t>
            </w:r>
            <w:r w:rsidRPr="00AB3213">
              <w:rPr>
                <w:rFonts w:ascii="Calibri Light" w:hAnsi="Calibri Light" w:cs="Calibri Light"/>
                <w:sz w:val="22"/>
                <w:szCs w:val="22"/>
              </w:rPr>
              <w:t>h</w:t>
            </w:r>
            <w:r w:rsidRPr="00AB3213">
              <w:rPr>
                <w:rFonts w:ascii="Calibri Light" w:hAnsi="Calibri Light" w:cs="Calibri Light"/>
                <w:spacing w:val="-2"/>
                <w:sz w:val="22"/>
                <w:szCs w:val="22"/>
              </w:rPr>
              <w:t>a</w:t>
            </w:r>
            <w:r w:rsidRPr="00AB3213">
              <w:rPr>
                <w:rFonts w:ascii="Calibri Light" w:hAnsi="Calibri Light" w:cs="Calibri Light"/>
                <w:sz w:val="22"/>
                <w:szCs w:val="22"/>
              </w:rPr>
              <w:t>t</w:t>
            </w:r>
            <w:r w:rsidRPr="00AB3213">
              <w:rPr>
                <w:rFonts w:ascii="Calibri Light" w:hAnsi="Calibri Light" w:cs="Calibri Light"/>
                <w:spacing w:val="-22"/>
                <w:sz w:val="22"/>
                <w:szCs w:val="22"/>
              </w:rPr>
              <w:t xml:space="preserve"> </w:t>
            </w:r>
            <w:r w:rsidRPr="00AB3213">
              <w:rPr>
                <w:rFonts w:ascii="Calibri Light" w:hAnsi="Calibri Light" w:cs="Calibri Light"/>
                <w:spacing w:val="-5"/>
                <w:sz w:val="22"/>
                <w:szCs w:val="22"/>
              </w:rPr>
              <w:t>a</w:t>
            </w:r>
            <w:r w:rsidRPr="00AB3213">
              <w:rPr>
                <w:rFonts w:ascii="Calibri Light" w:hAnsi="Calibri Light" w:cs="Calibri Light"/>
                <w:sz w:val="22"/>
                <w:szCs w:val="22"/>
              </w:rPr>
              <w:t>c</w:t>
            </w:r>
            <w:r w:rsidRPr="00AB3213">
              <w:rPr>
                <w:rFonts w:ascii="Calibri Light" w:hAnsi="Calibri Light" w:cs="Calibri Light"/>
                <w:spacing w:val="1"/>
                <w:sz w:val="22"/>
                <w:szCs w:val="22"/>
              </w:rPr>
              <w:t>ti</w:t>
            </w:r>
            <w:r w:rsidRPr="00AB3213">
              <w:rPr>
                <w:rFonts w:ascii="Calibri Light" w:hAnsi="Calibri Light" w:cs="Calibri Light"/>
                <w:spacing w:val="-4"/>
                <w:sz w:val="22"/>
                <w:szCs w:val="22"/>
              </w:rPr>
              <w:t>v</w:t>
            </w:r>
            <w:r w:rsidRPr="00AB3213">
              <w:rPr>
                <w:rFonts w:ascii="Calibri Light" w:hAnsi="Calibri Light" w:cs="Calibri Light"/>
                <w:sz w:val="22"/>
                <w:szCs w:val="22"/>
              </w:rPr>
              <w:t>i</w:t>
            </w:r>
            <w:r w:rsidRPr="00AB3213">
              <w:rPr>
                <w:rFonts w:ascii="Calibri Light" w:hAnsi="Calibri Light" w:cs="Calibri Light"/>
                <w:spacing w:val="-1"/>
                <w:sz w:val="22"/>
                <w:szCs w:val="22"/>
              </w:rPr>
              <w:t>t</w:t>
            </w:r>
            <w:r w:rsidRPr="00AB3213">
              <w:rPr>
                <w:rFonts w:ascii="Calibri Light" w:hAnsi="Calibri Light" w:cs="Calibri Light"/>
                <w:sz w:val="22"/>
                <w:szCs w:val="22"/>
              </w:rPr>
              <w:t>ies</w:t>
            </w:r>
            <w:r w:rsidRPr="00AB3213">
              <w:rPr>
                <w:rFonts w:ascii="Calibri Light" w:hAnsi="Calibri Light" w:cs="Calibri Light"/>
                <w:spacing w:val="-23"/>
                <w:sz w:val="22"/>
                <w:szCs w:val="22"/>
              </w:rPr>
              <w:t xml:space="preserve"> </w:t>
            </w:r>
            <w:r w:rsidRPr="00AB3213">
              <w:rPr>
                <w:rFonts w:ascii="Calibri Light" w:hAnsi="Calibri Light" w:cs="Calibri Light"/>
                <w:sz w:val="22"/>
                <w:szCs w:val="22"/>
              </w:rPr>
              <w:t>do</w:t>
            </w:r>
            <w:r w:rsidRPr="00AB3213">
              <w:rPr>
                <w:rFonts w:ascii="Calibri Light" w:hAnsi="Calibri Light" w:cs="Calibri Light"/>
                <w:spacing w:val="-24"/>
                <w:sz w:val="22"/>
                <w:szCs w:val="22"/>
              </w:rPr>
              <w:t xml:space="preserve"> </w:t>
            </w:r>
            <w:r w:rsidRPr="00AB3213">
              <w:rPr>
                <w:rFonts w:ascii="Calibri Light" w:hAnsi="Calibri Light" w:cs="Calibri Light"/>
                <w:spacing w:val="2"/>
                <w:sz w:val="22"/>
                <w:szCs w:val="22"/>
              </w:rPr>
              <w:t>n</w:t>
            </w:r>
            <w:r w:rsidRPr="00AB3213">
              <w:rPr>
                <w:rFonts w:ascii="Calibri Light" w:hAnsi="Calibri Light" w:cs="Calibri Light"/>
                <w:spacing w:val="-1"/>
                <w:sz w:val="22"/>
                <w:szCs w:val="22"/>
              </w:rPr>
              <w:t>o</w:t>
            </w:r>
            <w:r w:rsidRPr="00AB3213">
              <w:rPr>
                <w:rFonts w:ascii="Calibri Light" w:hAnsi="Calibri Light" w:cs="Calibri Light"/>
                <w:sz w:val="22"/>
                <w:szCs w:val="22"/>
              </w:rPr>
              <w:t>t</w:t>
            </w:r>
            <w:r w:rsidRPr="00AB3213">
              <w:rPr>
                <w:rFonts w:ascii="Calibri Light" w:hAnsi="Calibri Light" w:cs="Calibri Light"/>
                <w:spacing w:val="-25"/>
                <w:sz w:val="22"/>
                <w:szCs w:val="22"/>
              </w:rPr>
              <w:t xml:space="preserve"> </w:t>
            </w:r>
            <w:r w:rsidRPr="00AB3213">
              <w:rPr>
                <w:rFonts w:ascii="Calibri Light" w:hAnsi="Calibri Light" w:cs="Calibri Light"/>
                <w:sz w:val="22"/>
                <w:szCs w:val="22"/>
              </w:rPr>
              <w:t>c</w:t>
            </w:r>
            <w:r w:rsidRPr="00AB3213">
              <w:rPr>
                <w:rFonts w:ascii="Calibri Light" w:hAnsi="Calibri Light" w:cs="Calibri Light"/>
                <w:spacing w:val="-1"/>
                <w:sz w:val="22"/>
                <w:szCs w:val="22"/>
              </w:rPr>
              <w:t>o</w:t>
            </w:r>
            <w:r w:rsidRPr="00AB3213">
              <w:rPr>
                <w:rFonts w:ascii="Calibri Light" w:hAnsi="Calibri Light" w:cs="Calibri Light"/>
                <w:sz w:val="22"/>
                <w:szCs w:val="22"/>
              </w:rPr>
              <w:t>nflic</w:t>
            </w:r>
            <w:r w:rsidRPr="00AB3213">
              <w:rPr>
                <w:rFonts w:ascii="Calibri Light" w:hAnsi="Calibri Light" w:cs="Calibri Light"/>
                <w:spacing w:val="-1"/>
                <w:sz w:val="22"/>
                <w:szCs w:val="22"/>
              </w:rPr>
              <w:t>t/</w:t>
            </w:r>
            <w:r w:rsidRPr="00AB3213">
              <w:rPr>
                <w:rFonts w:ascii="Calibri Light" w:hAnsi="Calibri Light" w:cs="Calibri Light"/>
                <w:sz w:val="22"/>
                <w:szCs w:val="22"/>
              </w:rPr>
              <w:t>c</w:t>
            </w:r>
            <w:r w:rsidRPr="00AB3213">
              <w:rPr>
                <w:rFonts w:ascii="Calibri Light" w:hAnsi="Calibri Light" w:cs="Calibri Light"/>
                <w:spacing w:val="2"/>
                <w:sz w:val="22"/>
                <w:szCs w:val="22"/>
              </w:rPr>
              <w:t>o</w:t>
            </w:r>
            <w:r w:rsidRPr="00AB3213">
              <w:rPr>
                <w:rFonts w:ascii="Calibri Light" w:hAnsi="Calibri Light" w:cs="Calibri Light"/>
                <w:sz w:val="22"/>
                <w:szCs w:val="22"/>
              </w:rPr>
              <w:t>n</w:t>
            </w:r>
            <w:r w:rsidRPr="00AB3213">
              <w:rPr>
                <w:rFonts w:ascii="Calibri Light" w:hAnsi="Calibri Light" w:cs="Calibri Light"/>
                <w:spacing w:val="-1"/>
                <w:sz w:val="22"/>
                <w:szCs w:val="22"/>
              </w:rPr>
              <w:t>t</w:t>
            </w:r>
            <w:r w:rsidRPr="00AB3213">
              <w:rPr>
                <w:rFonts w:ascii="Calibri Light" w:hAnsi="Calibri Light" w:cs="Calibri Light"/>
                <w:spacing w:val="1"/>
                <w:sz w:val="22"/>
                <w:szCs w:val="22"/>
              </w:rPr>
              <w:t>r</w:t>
            </w:r>
            <w:r w:rsidRPr="00AB3213">
              <w:rPr>
                <w:rFonts w:ascii="Calibri Light" w:hAnsi="Calibri Light" w:cs="Calibri Light"/>
                <w:spacing w:val="-5"/>
                <w:sz w:val="22"/>
                <w:szCs w:val="22"/>
              </w:rPr>
              <w:t>a</w:t>
            </w:r>
            <w:r w:rsidRPr="00AB3213">
              <w:rPr>
                <w:rFonts w:ascii="Calibri Light" w:hAnsi="Calibri Light" w:cs="Calibri Light"/>
                <w:spacing w:val="2"/>
                <w:sz w:val="22"/>
                <w:szCs w:val="22"/>
              </w:rPr>
              <w:t>v</w:t>
            </w:r>
            <w:r w:rsidRPr="00AB3213">
              <w:rPr>
                <w:rFonts w:ascii="Calibri Light" w:hAnsi="Calibri Light" w:cs="Calibri Light"/>
                <w:sz w:val="22"/>
                <w:szCs w:val="22"/>
              </w:rPr>
              <w:t>ene</w:t>
            </w:r>
            <w:r w:rsidRPr="00AB3213">
              <w:rPr>
                <w:rFonts w:ascii="Calibri Light" w:hAnsi="Calibri Light" w:cs="Calibri Light"/>
                <w:spacing w:val="-25"/>
                <w:sz w:val="22"/>
                <w:szCs w:val="22"/>
              </w:rPr>
              <w:t xml:space="preserve"> </w:t>
            </w:r>
            <w:r w:rsidRPr="00AB3213">
              <w:rPr>
                <w:rFonts w:ascii="Calibri Light" w:hAnsi="Calibri Light" w:cs="Calibri Light"/>
                <w:spacing w:val="4"/>
                <w:sz w:val="22"/>
                <w:szCs w:val="22"/>
              </w:rPr>
              <w:t>n</w:t>
            </w:r>
            <w:r w:rsidRPr="00AB3213">
              <w:rPr>
                <w:rFonts w:ascii="Calibri Light" w:hAnsi="Calibri Light" w:cs="Calibri Light"/>
                <w:spacing w:val="-5"/>
                <w:sz w:val="22"/>
                <w:szCs w:val="22"/>
              </w:rPr>
              <w:t>a</w:t>
            </w:r>
            <w:r w:rsidRPr="00AB3213">
              <w:rPr>
                <w:rFonts w:ascii="Calibri Light" w:hAnsi="Calibri Light" w:cs="Calibri Light"/>
                <w:spacing w:val="1"/>
                <w:sz w:val="22"/>
                <w:szCs w:val="22"/>
              </w:rPr>
              <w:t>t</w:t>
            </w:r>
            <w:r w:rsidRPr="00AB3213">
              <w:rPr>
                <w:rFonts w:ascii="Calibri Light" w:hAnsi="Calibri Light" w:cs="Calibri Light"/>
                <w:spacing w:val="-3"/>
                <w:sz w:val="22"/>
                <w:szCs w:val="22"/>
              </w:rPr>
              <w:t>i</w:t>
            </w:r>
            <w:r w:rsidRPr="00AB3213">
              <w:rPr>
                <w:rFonts w:ascii="Calibri Light" w:hAnsi="Calibri Light" w:cs="Calibri Light"/>
                <w:spacing w:val="2"/>
                <w:sz w:val="22"/>
                <w:szCs w:val="22"/>
              </w:rPr>
              <w:t>on</w:t>
            </w:r>
            <w:r w:rsidRPr="00AB3213">
              <w:rPr>
                <w:rFonts w:ascii="Calibri Light" w:hAnsi="Calibri Light" w:cs="Calibri Light"/>
                <w:spacing w:val="-2"/>
                <w:sz w:val="22"/>
                <w:szCs w:val="22"/>
              </w:rPr>
              <w:t>a</w:t>
            </w:r>
            <w:r w:rsidRPr="00AB3213">
              <w:rPr>
                <w:rFonts w:ascii="Calibri Light" w:hAnsi="Calibri Light" w:cs="Calibri Light"/>
                <w:sz w:val="22"/>
                <w:szCs w:val="22"/>
              </w:rPr>
              <w:t>lly</w:t>
            </w:r>
            <w:r w:rsidRPr="00AB3213">
              <w:rPr>
                <w:rFonts w:ascii="Calibri Light" w:hAnsi="Calibri Light" w:cs="Calibri Light"/>
                <w:spacing w:val="-25"/>
                <w:sz w:val="22"/>
                <w:szCs w:val="22"/>
              </w:rPr>
              <w:t xml:space="preserve"> </w:t>
            </w:r>
            <w:r w:rsidRPr="00AB3213">
              <w:rPr>
                <w:rFonts w:ascii="Calibri Light" w:hAnsi="Calibri Light" w:cs="Calibri Light"/>
                <w:spacing w:val="1"/>
                <w:sz w:val="22"/>
                <w:szCs w:val="22"/>
              </w:rPr>
              <w:t>a</w:t>
            </w:r>
            <w:r w:rsidRPr="00AB3213">
              <w:rPr>
                <w:rFonts w:ascii="Calibri Light" w:hAnsi="Calibri Light" w:cs="Calibri Light"/>
                <w:spacing w:val="-2"/>
                <w:sz w:val="22"/>
                <w:szCs w:val="22"/>
              </w:rPr>
              <w:t>g</w:t>
            </w:r>
            <w:r w:rsidRPr="00AB3213">
              <w:rPr>
                <w:rFonts w:ascii="Calibri Light" w:hAnsi="Calibri Light" w:cs="Calibri Light"/>
                <w:spacing w:val="1"/>
                <w:sz w:val="22"/>
                <w:szCs w:val="22"/>
              </w:rPr>
              <w:t>r</w:t>
            </w:r>
            <w:r w:rsidRPr="00AB3213">
              <w:rPr>
                <w:rFonts w:ascii="Calibri Light" w:hAnsi="Calibri Light" w:cs="Calibri Light"/>
                <w:sz w:val="22"/>
                <w:szCs w:val="22"/>
              </w:rPr>
              <w:t>eed</w:t>
            </w:r>
            <w:r w:rsidRPr="00AB3213">
              <w:rPr>
                <w:rFonts w:ascii="Calibri Light" w:hAnsi="Calibri Light" w:cs="Calibri Light"/>
                <w:w w:val="98"/>
                <w:sz w:val="22"/>
                <w:szCs w:val="22"/>
              </w:rPr>
              <w:t xml:space="preserve"> </w:t>
            </w:r>
            <w:r w:rsidRPr="00AB3213">
              <w:rPr>
                <w:rFonts w:ascii="Calibri Light" w:hAnsi="Calibri Light" w:cs="Calibri Light"/>
                <w:spacing w:val="2"/>
                <w:sz w:val="22"/>
                <w:szCs w:val="22"/>
              </w:rPr>
              <w:t>p</w:t>
            </w:r>
            <w:r w:rsidRPr="00AB3213">
              <w:rPr>
                <w:rFonts w:ascii="Calibri Light" w:hAnsi="Calibri Light" w:cs="Calibri Light"/>
                <w:spacing w:val="-1"/>
                <w:sz w:val="22"/>
                <w:szCs w:val="22"/>
              </w:rPr>
              <w:t>o</w:t>
            </w:r>
            <w:r w:rsidRPr="00AB3213">
              <w:rPr>
                <w:rFonts w:ascii="Calibri Light" w:hAnsi="Calibri Light" w:cs="Calibri Light"/>
                <w:sz w:val="22"/>
                <w:szCs w:val="22"/>
              </w:rPr>
              <w:t>lic</w:t>
            </w:r>
            <w:r w:rsidRPr="00AB3213">
              <w:rPr>
                <w:rFonts w:ascii="Calibri Light" w:hAnsi="Calibri Light" w:cs="Calibri Light"/>
                <w:spacing w:val="-3"/>
                <w:sz w:val="22"/>
                <w:szCs w:val="22"/>
              </w:rPr>
              <w:t>i</w:t>
            </w:r>
            <w:r w:rsidRPr="00AB3213">
              <w:rPr>
                <w:rFonts w:ascii="Calibri Light" w:hAnsi="Calibri Light" w:cs="Calibri Light"/>
                <w:sz w:val="22"/>
                <w:szCs w:val="22"/>
              </w:rPr>
              <w:t>e</w:t>
            </w:r>
            <w:r w:rsidRPr="00AB3213">
              <w:rPr>
                <w:rFonts w:ascii="Calibri Light" w:hAnsi="Calibri Light" w:cs="Calibri Light"/>
                <w:spacing w:val="1"/>
                <w:sz w:val="22"/>
                <w:szCs w:val="22"/>
              </w:rPr>
              <w:t>s</w:t>
            </w:r>
            <w:r w:rsidRPr="00AB3213">
              <w:rPr>
                <w:rFonts w:ascii="Calibri Light" w:hAnsi="Calibri Light" w:cs="Calibri Light"/>
                <w:sz w:val="22"/>
                <w:szCs w:val="22"/>
              </w:rPr>
              <w:t>.</w:t>
            </w:r>
          </w:p>
          <w:p w14:paraId="5FAEF7F7" w14:textId="77777777" w:rsidR="0086121F" w:rsidRPr="00AB3213" w:rsidRDefault="0086121F" w:rsidP="00777EE7">
            <w:pPr>
              <w:pStyle w:val="ListParagraph"/>
              <w:numPr>
                <w:ilvl w:val="0"/>
                <w:numId w:val="0"/>
              </w:numPr>
              <w:ind w:left="284"/>
              <w:rPr>
                <w:rFonts w:ascii="Calibri Light" w:hAnsi="Calibri Light" w:cs="Calibri Light"/>
                <w:sz w:val="22"/>
                <w:szCs w:val="22"/>
              </w:rPr>
            </w:pPr>
          </w:p>
          <w:p w14:paraId="566B95B9" w14:textId="77777777" w:rsidR="0086121F" w:rsidRPr="00AB3213" w:rsidRDefault="0086121F" w:rsidP="0086121F">
            <w:pPr>
              <w:pStyle w:val="BodyText"/>
              <w:widowControl w:val="0"/>
              <w:numPr>
                <w:ilvl w:val="0"/>
                <w:numId w:val="6"/>
              </w:numPr>
              <w:spacing w:before="2" w:line="267" w:lineRule="auto"/>
              <w:ind w:right="920"/>
              <w:jc w:val="left"/>
              <w:rPr>
                <w:rFonts w:ascii="Calibri Light" w:hAnsi="Calibri Light" w:cs="Calibri Light"/>
                <w:sz w:val="22"/>
                <w:szCs w:val="22"/>
              </w:rPr>
            </w:pPr>
            <w:r w:rsidRPr="00AB3213">
              <w:rPr>
                <w:rFonts w:ascii="Calibri Light" w:hAnsi="Calibri Light" w:cs="Calibri Light"/>
                <w:sz w:val="22"/>
                <w:szCs w:val="22"/>
              </w:rPr>
              <w:t>The post holder may be required to consider change management and leadership approaches and models for improving or changing approaches</w:t>
            </w:r>
          </w:p>
          <w:p w14:paraId="52CCA8D6" w14:textId="6D224264" w:rsidR="008D0EB6" w:rsidRPr="00AB3213" w:rsidRDefault="008D0EB6" w:rsidP="00586A8B">
            <w:pPr>
              <w:pStyle w:val="ListParagraph"/>
              <w:numPr>
                <w:ilvl w:val="0"/>
                <w:numId w:val="9"/>
              </w:numPr>
              <w:rPr>
                <w:rFonts w:ascii="Calibri Light" w:hAnsi="Calibri Light" w:cs="Calibri Light"/>
                <w:sz w:val="22"/>
                <w:szCs w:val="22"/>
              </w:rPr>
            </w:pPr>
          </w:p>
        </w:tc>
      </w:tr>
    </w:tbl>
    <w:p w14:paraId="1AA66EEE" w14:textId="77777777" w:rsidR="008D0EB6" w:rsidRPr="00AB3213" w:rsidRDefault="008D0EB6"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0872C45A" w14:textId="77777777" w:rsidTr="008F2B3A">
        <w:trPr>
          <w:cantSplit/>
          <w:trHeight w:val="359"/>
          <w:tblHeader/>
        </w:trPr>
        <w:tc>
          <w:tcPr>
            <w:tcW w:w="9322" w:type="dxa"/>
            <w:shd w:val="clear" w:color="auto" w:fill="6F4F9B" w:themeFill="accent6"/>
            <w:tcMar>
              <w:top w:w="57" w:type="dxa"/>
            </w:tcMar>
          </w:tcPr>
          <w:p w14:paraId="7DFA5A9A" w14:textId="77777777" w:rsidR="008D0EB6" w:rsidRPr="00AB3213" w:rsidRDefault="008D0EB6" w:rsidP="0032575F">
            <w:pPr>
              <w:keepNext/>
              <w:keepLines/>
              <w:jc w:val="left"/>
              <w:rPr>
                <w:rFonts w:ascii="Calibri Light" w:hAnsi="Calibri Light" w:cs="Calibri Light"/>
                <w:b/>
                <w:sz w:val="22"/>
                <w:szCs w:val="22"/>
              </w:rPr>
            </w:pPr>
            <w:r w:rsidRPr="00AB3213">
              <w:rPr>
                <w:rFonts w:ascii="Calibri Light" w:hAnsi="Calibri Light" w:cs="Calibri Light"/>
                <w:b/>
                <w:sz w:val="22"/>
                <w:szCs w:val="22"/>
              </w:rPr>
              <w:t>Use of resources (supervision of resources and influence)</w:t>
            </w:r>
          </w:p>
        </w:tc>
      </w:tr>
      <w:tr w:rsidR="00AB3213" w:rsidRPr="00AB3213" w14:paraId="63A9AF5D" w14:textId="77777777" w:rsidTr="008D0EB6">
        <w:trPr>
          <w:cantSplit/>
          <w:trHeight w:val="359"/>
        </w:trPr>
        <w:tc>
          <w:tcPr>
            <w:tcW w:w="9322" w:type="dxa"/>
            <w:shd w:val="clear" w:color="auto" w:fill="E1DAEC" w:themeFill="accent6" w:themeFillTint="33"/>
            <w:tcMar>
              <w:top w:w="57" w:type="dxa"/>
            </w:tcMar>
          </w:tcPr>
          <w:p w14:paraId="35E374A8" w14:textId="77777777" w:rsidR="008D0EB6" w:rsidRPr="00AB3213" w:rsidRDefault="008D0EB6" w:rsidP="0032575F">
            <w:pPr>
              <w:pStyle w:val="Instructions"/>
              <w:keepNext/>
              <w:keepLines/>
              <w:jc w:val="left"/>
              <w:rPr>
                <w:rFonts w:ascii="Calibri Light" w:hAnsi="Calibri Light" w:cs="Calibri Light"/>
                <w:sz w:val="22"/>
                <w:szCs w:val="22"/>
              </w:rPr>
            </w:pPr>
            <w:r w:rsidRPr="00AB3213">
              <w:rPr>
                <w:rFonts w:ascii="Calibri Light" w:hAnsi="Calibri Light" w:cs="Calibri Light"/>
                <w:sz w:val="22"/>
                <w:szCs w:val="22"/>
              </w:rPr>
              <w:t xml:space="preserve">What responsibility is there for managing people, equipment, budgets, resources, customer’s </w:t>
            </w:r>
            <w:proofErr w:type="gramStart"/>
            <w:r w:rsidRPr="00AB3213">
              <w:rPr>
                <w:rFonts w:ascii="Calibri Light" w:hAnsi="Calibri Light" w:cs="Calibri Light"/>
                <w:sz w:val="22"/>
                <w:szCs w:val="22"/>
              </w:rPr>
              <w:t>welfare</w:t>
            </w:r>
            <w:proofErr w:type="gramEnd"/>
            <w:r w:rsidRPr="00AB3213">
              <w:rPr>
                <w:rFonts w:ascii="Calibri Light" w:hAnsi="Calibri Light" w:cs="Calibri Light"/>
                <w:sz w:val="22"/>
                <w:szCs w:val="22"/>
              </w:rPr>
              <w:t xml:space="preserve"> or confidential information?  If this is a staff management role describe what is involved</w:t>
            </w:r>
            <w:r w:rsidR="00011FC8" w:rsidRPr="00AB3213">
              <w:rPr>
                <w:rFonts w:ascii="Calibri Light" w:hAnsi="Calibri Light" w:cs="Calibri Light"/>
                <w:sz w:val="22"/>
                <w:szCs w:val="22"/>
              </w:rPr>
              <w:t>,</w:t>
            </w:r>
            <w:r w:rsidRPr="00AB3213">
              <w:rPr>
                <w:rFonts w:ascii="Calibri Light" w:hAnsi="Calibri Light" w:cs="Calibri Light"/>
                <w:sz w:val="22"/>
                <w:szCs w:val="22"/>
              </w:rPr>
              <w:t xml:space="preserve">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staff reporting, staff development, appraisal, leading a </w:t>
            </w:r>
            <w:r w:rsidR="00011FC8" w:rsidRPr="00AB3213">
              <w:rPr>
                <w:rFonts w:ascii="Calibri Light" w:hAnsi="Calibri Light" w:cs="Calibri Light"/>
                <w:sz w:val="22"/>
                <w:szCs w:val="22"/>
              </w:rPr>
              <w:t>d</w:t>
            </w:r>
            <w:r w:rsidRPr="00AB3213">
              <w:rPr>
                <w:rFonts w:ascii="Calibri Light" w:hAnsi="Calibri Light" w:cs="Calibri Light"/>
                <w:sz w:val="22"/>
                <w:szCs w:val="22"/>
              </w:rPr>
              <w:t>epartment or the allocation of work.</w:t>
            </w:r>
          </w:p>
          <w:p w14:paraId="71FF2134" w14:textId="77777777" w:rsidR="008D0EB6" w:rsidRPr="00AB3213" w:rsidRDefault="008D0EB6" w:rsidP="0032575F">
            <w:pPr>
              <w:pStyle w:val="Instructions"/>
              <w:keepNext/>
              <w:keepLines/>
              <w:jc w:val="left"/>
              <w:rPr>
                <w:rFonts w:ascii="Calibri Light" w:hAnsi="Calibri Light" w:cs="Calibri Light"/>
                <w:sz w:val="22"/>
                <w:szCs w:val="22"/>
              </w:rPr>
            </w:pPr>
            <w:r w:rsidRPr="00AB3213">
              <w:rPr>
                <w:rFonts w:ascii="Calibri Light" w:hAnsi="Calibri Light" w:cs="Calibri Light"/>
                <w:sz w:val="22"/>
                <w:szCs w:val="22"/>
              </w:rPr>
              <w:t>How does the role fit within the organisation</w:t>
            </w:r>
            <w:r w:rsidR="00011FC8" w:rsidRPr="00AB3213">
              <w:rPr>
                <w:rFonts w:ascii="Calibri Light" w:hAnsi="Calibri Light" w:cs="Calibri Light"/>
                <w:sz w:val="22"/>
                <w:szCs w:val="22"/>
              </w:rPr>
              <w:t>,</w:t>
            </w:r>
            <w:r w:rsidRPr="00AB3213">
              <w:rPr>
                <w:rFonts w:ascii="Calibri Light" w:hAnsi="Calibri Light" w:cs="Calibri Light"/>
                <w:sz w:val="22"/>
                <w:szCs w:val="22"/>
              </w:rPr>
              <w:t xml:space="preserve">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support role, team member, team leader, specialist policy adviser, or leading major areas of core business?</w:t>
            </w:r>
          </w:p>
        </w:tc>
      </w:tr>
      <w:tr w:rsidR="00AB3213" w:rsidRPr="00AB3213" w14:paraId="0A02BFAC" w14:textId="77777777" w:rsidTr="008F2B3A">
        <w:trPr>
          <w:trHeight w:val="1701"/>
        </w:trPr>
        <w:tc>
          <w:tcPr>
            <w:tcW w:w="9322" w:type="dxa"/>
            <w:shd w:val="clear" w:color="auto" w:fill="FFFFFF" w:themeFill="background1"/>
            <w:tcMar>
              <w:top w:w="57" w:type="dxa"/>
            </w:tcMar>
          </w:tcPr>
          <w:p w14:paraId="50227EF0" w14:textId="28C2A4A8" w:rsidR="00AD4CB4" w:rsidRPr="009B6CA0" w:rsidRDefault="00AD4CB4" w:rsidP="009B6CA0">
            <w:pPr>
              <w:pStyle w:val="ListParagraph"/>
              <w:numPr>
                <w:ilvl w:val="0"/>
                <w:numId w:val="36"/>
              </w:numPr>
              <w:spacing w:before="120" w:after="120"/>
              <w:rPr>
                <w:rFonts w:ascii="Calibri Light" w:hAnsi="Calibri Light" w:cs="Calibri Light"/>
                <w:sz w:val="22"/>
                <w:szCs w:val="22"/>
              </w:rPr>
            </w:pPr>
            <w:r w:rsidRPr="009B6CA0">
              <w:rPr>
                <w:rFonts w:ascii="Calibri Light" w:hAnsi="Calibri Light" w:cs="Calibri Light"/>
                <w:sz w:val="22"/>
                <w:szCs w:val="22"/>
              </w:rPr>
              <w:t xml:space="preserve">Budget </w:t>
            </w:r>
            <w:r w:rsidR="006E3282">
              <w:rPr>
                <w:rFonts w:ascii="Calibri Light" w:hAnsi="Calibri Light" w:cs="Calibri Light"/>
                <w:sz w:val="22"/>
                <w:szCs w:val="22"/>
              </w:rPr>
              <w:t>set by Head of Department and devolved to the role holder who retains responsibility for expenditure against budget.</w:t>
            </w:r>
            <w:r w:rsidR="003B5427" w:rsidRPr="009B6CA0">
              <w:rPr>
                <w:rFonts w:ascii="Calibri Light" w:hAnsi="Calibri Light" w:cs="Calibri Light"/>
                <w:sz w:val="22"/>
                <w:szCs w:val="22"/>
              </w:rPr>
              <w:t xml:space="preserve"> Responsible for dealing with members’ expenses.</w:t>
            </w:r>
          </w:p>
          <w:p w14:paraId="47B18B54" w14:textId="28367CD5" w:rsidR="003B5427" w:rsidRPr="009B6CA0" w:rsidRDefault="003B5427" w:rsidP="009B6CA0">
            <w:pPr>
              <w:pStyle w:val="ListParagraph"/>
              <w:numPr>
                <w:ilvl w:val="0"/>
                <w:numId w:val="36"/>
              </w:numPr>
              <w:spacing w:before="120" w:after="120"/>
              <w:rPr>
                <w:rFonts w:ascii="Calibri Light" w:hAnsi="Calibri Light" w:cs="Calibri Light"/>
                <w:sz w:val="22"/>
                <w:szCs w:val="22"/>
              </w:rPr>
            </w:pPr>
            <w:r w:rsidRPr="009B6CA0">
              <w:rPr>
                <w:rFonts w:ascii="Calibri Light" w:hAnsi="Calibri Light" w:cs="Calibri Light"/>
                <w:sz w:val="22"/>
                <w:szCs w:val="22"/>
              </w:rPr>
              <w:t>Works within a team and advises and guides other staff.</w:t>
            </w:r>
          </w:p>
          <w:p w14:paraId="7FB97D24" w14:textId="78390093" w:rsidR="00D86E16" w:rsidRPr="00AB3213" w:rsidRDefault="00D86E16" w:rsidP="003B5427">
            <w:pPr>
              <w:pStyle w:val="Default"/>
              <w:ind w:left="720"/>
              <w:rPr>
                <w:rFonts w:ascii="Calibri Light" w:hAnsi="Calibri Light" w:cs="Calibri Light"/>
                <w:color w:val="auto"/>
                <w:sz w:val="22"/>
                <w:szCs w:val="22"/>
              </w:rPr>
            </w:pPr>
          </w:p>
        </w:tc>
      </w:tr>
    </w:tbl>
    <w:p w14:paraId="267FEB0C" w14:textId="77777777" w:rsidR="008D0EB6" w:rsidRPr="00AB3213" w:rsidRDefault="008D0EB6"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1B9A6B78" w14:textId="77777777" w:rsidTr="008F2B3A">
        <w:trPr>
          <w:cantSplit/>
          <w:trHeight w:val="359"/>
          <w:tblHeader/>
        </w:trPr>
        <w:tc>
          <w:tcPr>
            <w:tcW w:w="9322" w:type="dxa"/>
            <w:shd w:val="clear" w:color="auto" w:fill="6F4F9B" w:themeFill="accent6"/>
            <w:tcMar>
              <w:top w:w="57" w:type="dxa"/>
            </w:tcMar>
          </w:tcPr>
          <w:p w14:paraId="146902BB" w14:textId="77777777" w:rsidR="008D0EB6" w:rsidRPr="00AB3213" w:rsidRDefault="008D0EB6" w:rsidP="008F2B3A">
            <w:pPr>
              <w:jc w:val="left"/>
              <w:rPr>
                <w:rFonts w:ascii="Calibri Light" w:hAnsi="Calibri Light" w:cs="Calibri Light"/>
                <w:b/>
                <w:sz w:val="22"/>
                <w:szCs w:val="22"/>
              </w:rPr>
            </w:pPr>
            <w:r w:rsidRPr="00AB3213">
              <w:rPr>
                <w:rFonts w:ascii="Calibri Light" w:hAnsi="Calibri Light" w:cs="Calibri Light"/>
                <w:b/>
                <w:sz w:val="22"/>
                <w:szCs w:val="22"/>
              </w:rPr>
              <w:t xml:space="preserve">Communication (level, internal and external </w:t>
            </w:r>
            <w:proofErr w:type="gramStart"/>
            <w:r w:rsidRPr="00AB3213">
              <w:rPr>
                <w:rFonts w:ascii="Calibri Light" w:hAnsi="Calibri Light" w:cs="Calibri Light"/>
                <w:b/>
                <w:sz w:val="22"/>
                <w:szCs w:val="22"/>
              </w:rPr>
              <w:t>demands</w:t>
            </w:r>
            <w:proofErr w:type="gramEnd"/>
            <w:r w:rsidRPr="00AB3213">
              <w:rPr>
                <w:rFonts w:ascii="Calibri Light" w:hAnsi="Calibri Light" w:cs="Calibri Light"/>
                <w:b/>
                <w:sz w:val="22"/>
                <w:szCs w:val="22"/>
              </w:rPr>
              <w:t xml:space="preserve"> and significance)</w:t>
            </w:r>
          </w:p>
        </w:tc>
      </w:tr>
      <w:tr w:rsidR="00AB3213" w:rsidRPr="00AB3213" w14:paraId="08E29950" w14:textId="77777777" w:rsidTr="00225F68">
        <w:trPr>
          <w:cantSplit/>
          <w:trHeight w:val="359"/>
        </w:trPr>
        <w:tc>
          <w:tcPr>
            <w:tcW w:w="9322" w:type="dxa"/>
            <w:shd w:val="clear" w:color="auto" w:fill="E1DAEC" w:themeFill="accent6" w:themeFillTint="33"/>
            <w:tcMar>
              <w:top w:w="57" w:type="dxa"/>
            </w:tcMar>
          </w:tcPr>
          <w:p w14:paraId="0E19A287"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What people are typically contacted (regardless of the medium)</w:t>
            </w:r>
            <w:r w:rsidRPr="00AB3213">
              <w:rPr>
                <w:rFonts w:ascii="Calibri Light" w:hAnsi="Calibri Light" w:cs="Calibri Light"/>
                <w:b/>
                <w:sz w:val="22"/>
                <w:szCs w:val="22"/>
              </w:rPr>
              <w:t xml:space="preserve"> inside</w:t>
            </w:r>
            <w:r w:rsidRPr="00AB3213">
              <w:rPr>
                <w:rFonts w:ascii="Calibri Light" w:hAnsi="Calibri Light" w:cs="Calibri Light"/>
                <w:sz w:val="22"/>
                <w:szCs w:val="22"/>
              </w:rPr>
              <w:t xml:space="preserve"> the Association</w:t>
            </w:r>
            <w:r w:rsidR="00011FC8" w:rsidRPr="00AB3213">
              <w:rPr>
                <w:rFonts w:ascii="Calibri Light" w:hAnsi="Calibri Light" w:cs="Calibri Light"/>
                <w:sz w:val="22"/>
                <w:szCs w:val="22"/>
              </w:rPr>
              <w:t>,</w:t>
            </w:r>
            <w:r w:rsidRPr="00AB3213">
              <w:rPr>
                <w:rFonts w:ascii="Calibri Light" w:hAnsi="Calibri Light" w:cs="Calibri Light"/>
                <w:sz w:val="22"/>
                <w:szCs w:val="22"/>
              </w:rPr>
              <w:t xml:space="preserve">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immediate colleagues, senior </w:t>
            </w:r>
            <w:proofErr w:type="gramStart"/>
            <w:r w:rsidRPr="00AB3213">
              <w:rPr>
                <w:rFonts w:ascii="Calibri Light" w:hAnsi="Calibri Light" w:cs="Calibri Light"/>
                <w:sz w:val="22"/>
                <w:szCs w:val="22"/>
              </w:rPr>
              <w:t>managers</w:t>
            </w:r>
            <w:proofErr w:type="gramEnd"/>
            <w:r w:rsidRPr="00AB3213">
              <w:rPr>
                <w:rFonts w:ascii="Calibri Light" w:hAnsi="Calibri Light" w:cs="Calibri Light"/>
                <w:sz w:val="22"/>
                <w:szCs w:val="22"/>
              </w:rPr>
              <w:t xml:space="preserve"> or administrators? Committee members are the only members classed as internal communicatio</w:t>
            </w:r>
            <w:r w:rsidR="00011FC8" w:rsidRPr="00AB3213">
              <w:rPr>
                <w:rFonts w:ascii="Calibri Light" w:hAnsi="Calibri Light" w:cs="Calibri Light"/>
                <w:sz w:val="22"/>
                <w:szCs w:val="22"/>
              </w:rPr>
              <w:t xml:space="preserve">n. </w:t>
            </w:r>
            <w:r w:rsidRPr="00AB3213">
              <w:rPr>
                <w:rFonts w:ascii="Calibri Light" w:hAnsi="Calibri Light" w:cs="Calibri Light"/>
                <w:sz w:val="22"/>
                <w:szCs w:val="22"/>
              </w:rPr>
              <w:t>Normal non</w:t>
            </w:r>
            <w:r w:rsidR="00011FC8" w:rsidRPr="00AB3213">
              <w:rPr>
                <w:rFonts w:ascii="Calibri Light" w:hAnsi="Calibri Light" w:cs="Calibri Light"/>
                <w:sz w:val="22"/>
                <w:szCs w:val="22"/>
              </w:rPr>
              <w:t>-</w:t>
            </w:r>
            <w:r w:rsidRPr="00AB3213">
              <w:rPr>
                <w:rFonts w:ascii="Calibri Light" w:hAnsi="Calibri Light" w:cs="Calibri Light"/>
                <w:sz w:val="22"/>
                <w:szCs w:val="22"/>
              </w:rPr>
              <w:t>committee membership and doctors are external (see below)</w:t>
            </w:r>
          </w:p>
          <w:p w14:paraId="087CD6E9"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 xml:space="preserve">Who is in regularly contact with the role holder </w:t>
            </w:r>
            <w:r w:rsidRPr="00AB3213">
              <w:rPr>
                <w:rFonts w:ascii="Calibri Light" w:hAnsi="Calibri Light" w:cs="Calibri Light"/>
                <w:b/>
                <w:sz w:val="22"/>
                <w:szCs w:val="22"/>
              </w:rPr>
              <w:t>outside</w:t>
            </w:r>
            <w:r w:rsidRPr="00AB3213">
              <w:rPr>
                <w:rFonts w:ascii="Calibri Light" w:hAnsi="Calibri Light" w:cs="Calibri Light"/>
                <w:sz w:val="22"/>
                <w:szCs w:val="22"/>
              </w:rPr>
              <w:t xml:space="preserve"> of the Association,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members who are not committee members, suppliers, members of the public? Approximately what percentage of the time is spent on external communications?</w:t>
            </w:r>
          </w:p>
          <w:p w14:paraId="384D4F29"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 xml:space="preserve">What is the purpose of these contacts, </w:t>
            </w:r>
            <w:proofErr w:type="spellStart"/>
            <w:r w:rsidRPr="00AB3213">
              <w:rPr>
                <w:rFonts w:ascii="Calibri Light" w:hAnsi="Calibri Light" w:cs="Calibri Light"/>
                <w:sz w:val="22"/>
                <w:szCs w:val="22"/>
              </w:rPr>
              <w:t>eg</w:t>
            </w:r>
            <w:proofErr w:type="spellEnd"/>
            <w:r w:rsidRPr="00AB3213">
              <w:rPr>
                <w:rFonts w:ascii="Calibri Light" w:hAnsi="Calibri Light" w:cs="Calibri Light"/>
                <w:sz w:val="22"/>
                <w:szCs w:val="22"/>
              </w:rPr>
              <w:t xml:space="preserve"> conveying information, gathering data?</w:t>
            </w:r>
          </w:p>
        </w:tc>
      </w:tr>
      <w:tr w:rsidR="00AB3213" w:rsidRPr="00AB3213" w14:paraId="06A30D21" w14:textId="77777777" w:rsidTr="008F2B3A">
        <w:trPr>
          <w:trHeight w:val="1701"/>
        </w:trPr>
        <w:tc>
          <w:tcPr>
            <w:tcW w:w="9322" w:type="dxa"/>
            <w:shd w:val="clear" w:color="auto" w:fill="FFFFFF" w:themeFill="background1"/>
            <w:tcMar>
              <w:top w:w="57" w:type="dxa"/>
            </w:tcMar>
          </w:tcPr>
          <w:p w14:paraId="73EB6DFB" w14:textId="77777777" w:rsidR="003B5427" w:rsidRPr="00AB3213" w:rsidRDefault="003B5427" w:rsidP="003B5427">
            <w:pPr>
              <w:pStyle w:val="Default"/>
              <w:numPr>
                <w:ilvl w:val="0"/>
                <w:numId w:val="29"/>
              </w:numPr>
              <w:rPr>
                <w:rFonts w:ascii="Calibri Light" w:hAnsi="Calibri Light" w:cs="Calibri Light"/>
                <w:color w:val="auto"/>
                <w:sz w:val="22"/>
                <w:szCs w:val="22"/>
              </w:rPr>
            </w:pPr>
            <w:r w:rsidRPr="00AB3213">
              <w:rPr>
                <w:rFonts w:ascii="Calibri Light" w:hAnsi="Calibri Light" w:cs="Calibri Light"/>
                <w:color w:val="auto"/>
                <w:sz w:val="22"/>
                <w:szCs w:val="22"/>
              </w:rPr>
              <w:t xml:space="preserve">Extensive contact with colleagues at all levels of the association – </w:t>
            </w:r>
            <w:proofErr w:type="spellStart"/>
            <w:r w:rsidRPr="00AB3213">
              <w:rPr>
                <w:rFonts w:ascii="Calibri Light" w:hAnsi="Calibri Light" w:cs="Calibri Light"/>
                <w:color w:val="auto"/>
                <w:sz w:val="22"/>
                <w:szCs w:val="22"/>
              </w:rPr>
              <w:t>eg</w:t>
            </w:r>
            <w:proofErr w:type="spellEnd"/>
            <w:r w:rsidRPr="00AB3213">
              <w:rPr>
                <w:rFonts w:ascii="Calibri Light" w:hAnsi="Calibri Light" w:cs="Calibri Light"/>
                <w:color w:val="auto"/>
                <w:sz w:val="22"/>
                <w:szCs w:val="22"/>
              </w:rPr>
              <w:t xml:space="preserve">, chief officers (who lead this work for the BMA), chairs of devolved nations’ councils, committees and committee chairs, executive team, leadership team, devolved nations, policy, communications and engagement and human resources. </w:t>
            </w:r>
          </w:p>
          <w:p w14:paraId="477F4A1E" w14:textId="4477FF0D" w:rsidR="00AD4CB4" w:rsidRPr="00AB3213" w:rsidRDefault="00AD4CB4" w:rsidP="003B5427">
            <w:pPr>
              <w:numPr>
                <w:ilvl w:val="0"/>
                <w:numId w:val="29"/>
              </w:numPr>
              <w:spacing w:before="120" w:after="120"/>
              <w:rPr>
                <w:rFonts w:ascii="Calibri Light" w:hAnsi="Calibri Light" w:cs="Calibri Light"/>
                <w:sz w:val="22"/>
                <w:szCs w:val="22"/>
              </w:rPr>
            </w:pPr>
            <w:r w:rsidRPr="00AB3213">
              <w:rPr>
                <w:rFonts w:ascii="Calibri Light" w:hAnsi="Calibri Light" w:cs="Calibri Light"/>
                <w:sz w:val="22"/>
                <w:szCs w:val="22"/>
              </w:rPr>
              <w:t>Required to develop excellent contacts with members,</w:t>
            </w:r>
            <w:r w:rsidR="0059333D" w:rsidRPr="00AB3213">
              <w:rPr>
                <w:rFonts w:ascii="Calibri Light" w:hAnsi="Calibri Light" w:cs="Calibri Light"/>
                <w:sz w:val="22"/>
                <w:szCs w:val="22"/>
              </w:rPr>
              <w:t xml:space="preserve"> and at a high level with</w:t>
            </w:r>
            <w:r w:rsidRPr="00AB3213">
              <w:rPr>
                <w:rFonts w:ascii="Calibri Light" w:hAnsi="Calibri Light" w:cs="Calibri Light"/>
                <w:sz w:val="22"/>
                <w:szCs w:val="22"/>
              </w:rPr>
              <w:t xml:space="preserve"> senior managers, Directors</w:t>
            </w:r>
            <w:r w:rsidR="0059333D" w:rsidRPr="00AB3213">
              <w:rPr>
                <w:rFonts w:ascii="Calibri Light" w:hAnsi="Calibri Light" w:cs="Calibri Light"/>
                <w:sz w:val="22"/>
                <w:szCs w:val="22"/>
              </w:rPr>
              <w:t xml:space="preserve"> and Chief Executives</w:t>
            </w:r>
            <w:r w:rsidRPr="00AB3213">
              <w:rPr>
                <w:rFonts w:ascii="Calibri Light" w:hAnsi="Calibri Light" w:cs="Calibri Light"/>
                <w:sz w:val="22"/>
                <w:szCs w:val="22"/>
              </w:rPr>
              <w:t xml:space="preserve"> of NHS organisations and their legal representatives.</w:t>
            </w:r>
          </w:p>
          <w:p w14:paraId="794B3C62" w14:textId="77777777" w:rsidR="00AD4CB4" w:rsidRPr="00AB3213" w:rsidRDefault="00AD4CB4" w:rsidP="003B5427">
            <w:pPr>
              <w:numPr>
                <w:ilvl w:val="0"/>
                <w:numId w:val="29"/>
              </w:numPr>
              <w:spacing w:before="120" w:after="120"/>
              <w:rPr>
                <w:rFonts w:ascii="Calibri Light" w:hAnsi="Calibri Light" w:cs="Calibri Light"/>
                <w:sz w:val="22"/>
                <w:szCs w:val="22"/>
              </w:rPr>
            </w:pPr>
            <w:r w:rsidRPr="00AB3213">
              <w:rPr>
                <w:rFonts w:ascii="Calibri Light" w:hAnsi="Calibri Light" w:cs="Calibri Light"/>
                <w:sz w:val="22"/>
                <w:szCs w:val="22"/>
              </w:rPr>
              <w:t>Must develop good relationships with Branch of Practice secretariats and other expert departments within the Association including membership of craft specific liaison groups.</w:t>
            </w:r>
          </w:p>
          <w:p w14:paraId="5658737C" w14:textId="77777777" w:rsidR="00AD4CB4" w:rsidRPr="00AB3213" w:rsidRDefault="00AD4CB4" w:rsidP="003B5427">
            <w:pPr>
              <w:numPr>
                <w:ilvl w:val="0"/>
                <w:numId w:val="29"/>
              </w:numPr>
              <w:spacing w:before="120" w:after="120"/>
              <w:rPr>
                <w:rFonts w:ascii="Calibri Light" w:hAnsi="Calibri Light" w:cs="Calibri Light"/>
                <w:sz w:val="22"/>
                <w:szCs w:val="22"/>
              </w:rPr>
            </w:pPr>
            <w:r w:rsidRPr="00AB3213">
              <w:rPr>
                <w:rFonts w:ascii="Calibri Light" w:hAnsi="Calibri Light" w:cs="Calibri Light"/>
                <w:sz w:val="22"/>
                <w:szCs w:val="22"/>
              </w:rPr>
              <w:t xml:space="preserve">Requires highly developed interpersonal skills and </w:t>
            </w:r>
            <w:proofErr w:type="gramStart"/>
            <w:r w:rsidRPr="00AB3213">
              <w:rPr>
                <w:rFonts w:ascii="Calibri Light" w:hAnsi="Calibri Light" w:cs="Calibri Light"/>
                <w:sz w:val="22"/>
                <w:szCs w:val="22"/>
              </w:rPr>
              <w:t>must to</w:t>
            </w:r>
            <w:proofErr w:type="gramEnd"/>
            <w:r w:rsidRPr="00AB3213">
              <w:rPr>
                <w:rFonts w:ascii="Calibri Light" w:hAnsi="Calibri Light" w:cs="Calibri Light"/>
                <w:sz w:val="22"/>
                <w:szCs w:val="22"/>
              </w:rPr>
              <w:t xml:space="preserve"> be able to obtain case history from members then manage expectations which can be unrealistic, in order to reach agreement on objectives. </w:t>
            </w:r>
          </w:p>
          <w:p w14:paraId="1A534DDE" w14:textId="77777777" w:rsidR="00AD4CB4" w:rsidRPr="00AB3213" w:rsidRDefault="00AD4CB4" w:rsidP="003B5427">
            <w:pPr>
              <w:numPr>
                <w:ilvl w:val="0"/>
                <w:numId w:val="29"/>
              </w:numPr>
              <w:spacing w:before="120" w:after="120"/>
              <w:rPr>
                <w:rFonts w:ascii="Calibri Light" w:hAnsi="Calibri Light" w:cs="Calibri Light"/>
                <w:sz w:val="22"/>
                <w:szCs w:val="22"/>
              </w:rPr>
            </w:pPr>
            <w:r w:rsidRPr="00AB3213">
              <w:rPr>
                <w:rFonts w:ascii="Calibri Light" w:hAnsi="Calibri Light" w:cs="Calibri Light"/>
                <w:sz w:val="22"/>
                <w:szCs w:val="22"/>
              </w:rPr>
              <w:t xml:space="preserve">Collective bargaining requires a high level of developed influencing and negotiating skills. In many cases, these </w:t>
            </w:r>
            <w:proofErr w:type="gramStart"/>
            <w:r w:rsidRPr="00AB3213">
              <w:rPr>
                <w:rFonts w:ascii="Calibri Light" w:hAnsi="Calibri Light" w:cs="Calibri Light"/>
                <w:sz w:val="22"/>
                <w:szCs w:val="22"/>
              </w:rPr>
              <w:t>have to</w:t>
            </w:r>
            <w:proofErr w:type="gramEnd"/>
            <w:r w:rsidRPr="00AB3213">
              <w:rPr>
                <w:rFonts w:ascii="Calibri Light" w:hAnsi="Calibri Light" w:cs="Calibri Light"/>
                <w:sz w:val="22"/>
                <w:szCs w:val="22"/>
              </w:rPr>
              <w:t xml:space="preserve"> be displayed in a formal setting when experienced advocacy and persuasive skills are necessary.</w:t>
            </w:r>
          </w:p>
          <w:p w14:paraId="78203520" w14:textId="08DEEDC2" w:rsidR="00AD4CB4" w:rsidRPr="00AB3213" w:rsidRDefault="00AD4CB4" w:rsidP="003B5427">
            <w:pPr>
              <w:pStyle w:val="ListParagraph"/>
              <w:numPr>
                <w:ilvl w:val="0"/>
                <w:numId w:val="29"/>
              </w:numPr>
              <w:rPr>
                <w:rFonts w:ascii="Calibri Light" w:hAnsi="Calibri Light" w:cs="Calibri Light"/>
                <w:sz w:val="22"/>
                <w:szCs w:val="22"/>
              </w:rPr>
            </w:pPr>
            <w:r w:rsidRPr="00AB3213">
              <w:rPr>
                <w:rFonts w:ascii="Calibri Light" w:hAnsi="Calibri Light" w:cs="Calibri Light"/>
                <w:sz w:val="22"/>
                <w:szCs w:val="22"/>
              </w:rPr>
              <w:lastRenderedPageBreak/>
              <w:t xml:space="preserve">In the short term, these skills are deployed to the immediate advantage of the member and to promote them. There is a requirement to balance this with maintaining long- term relationships with employers/organisations and other health professionals. </w:t>
            </w:r>
          </w:p>
        </w:tc>
      </w:tr>
    </w:tbl>
    <w:p w14:paraId="383B723F" w14:textId="77777777" w:rsidR="008D0EB6" w:rsidRPr="00AB3213" w:rsidRDefault="008D0EB6"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5795C671" w14:textId="77777777" w:rsidTr="008F2B3A">
        <w:trPr>
          <w:cantSplit/>
          <w:trHeight w:val="359"/>
          <w:tblHeader/>
        </w:trPr>
        <w:tc>
          <w:tcPr>
            <w:tcW w:w="9322" w:type="dxa"/>
            <w:shd w:val="clear" w:color="auto" w:fill="6F4F9B" w:themeFill="accent6"/>
            <w:tcMar>
              <w:top w:w="57" w:type="dxa"/>
            </w:tcMar>
          </w:tcPr>
          <w:p w14:paraId="5B9AAAC2" w14:textId="77777777" w:rsidR="008D0EB6" w:rsidRPr="00AB3213" w:rsidRDefault="00DF1A9E" w:rsidP="008F2B3A">
            <w:pPr>
              <w:jc w:val="left"/>
              <w:rPr>
                <w:rFonts w:ascii="Calibri Light" w:hAnsi="Calibri Light" w:cs="Calibri Light"/>
                <w:b/>
                <w:sz w:val="22"/>
                <w:szCs w:val="22"/>
              </w:rPr>
            </w:pPr>
            <w:r w:rsidRPr="00AB3213">
              <w:rPr>
                <w:rFonts w:ascii="Calibri Light" w:eastAsiaTheme="minorEastAsia" w:hAnsi="Calibri Light" w:cs="Calibri Light"/>
                <w:sz w:val="22"/>
                <w:szCs w:val="22"/>
                <w:lang w:eastAsia="ja-JP"/>
              </w:rPr>
              <w:br w:type="page"/>
            </w:r>
            <w:r w:rsidR="008D0EB6" w:rsidRPr="00AB3213">
              <w:rPr>
                <w:rFonts w:ascii="Calibri Light" w:hAnsi="Calibri Light" w:cs="Calibri Light"/>
                <w:b/>
                <w:sz w:val="22"/>
                <w:szCs w:val="22"/>
              </w:rPr>
              <w:t xml:space="preserve">Physical demands &amp; coordination (physical effort and mental strain) </w:t>
            </w:r>
          </w:p>
        </w:tc>
      </w:tr>
      <w:tr w:rsidR="00AB3213" w:rsidRPr="00AB3213" w14:paraId="740C6843" w14:textId="77777777" w:rsidTr="00225F68">
        <w:trPr>
          <w:cantSplit/>
          <w:trHeight w:val="359"/>
        </w:trPr>
        <w:tc>
          <w:tcPr>
            <w:tcW w:w="9322" w:type="dxa"/>
            <w:shd w:val="clear" w:color="auto" w:fill="E1DAEC" w:themeFill="accent6" w:themeFillTint="33"/>
            <w:tcMar>
              <w:top w:w="57" w:type="dxa"/>
            </w:tcMar>
          </w:tcPr>
          <w:p w14:paraId="27EAC175"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Are there any unusual physical or mental demands of the role; for example, lifting heavy objects, standing for long periods, using VDUs extensively or high levels of concentration?</w:t>
            </w:r>
          </w:p>
        </w:tc>
      </w:tr>
      <w:tr w:rsidR="00AB3213" w:rsidRPr="00AB3213" w14:paraId="3B991ACB" w14:textId="77777777" w:rsidTr="008F2B3A">
        <w:trPr>
          <w:trHeight w:val="1134"/>
        </w:trPr>
        <w:tc>
          <w:tcPr>
            <w:tcW w:w="9322" w:type="dxa"/>
            <w:shd w:val="clear" w:color="auto" w:fill="FFFFFF" w:themeFill="background1"/>
            <w:tcMar>
              <w:top w:w="57" w:type="dxa"/>
            </w:tcMar>
          </w:tcPr>
          <w:p w14:paraId="2486C3A5" w14:textId="158BD77D" w:rsidR="00AD4CB4" w:rsidRPr="00AB3213" w:rsidRDefault="00AD4CB4" w:rsidP="009B6CA0">
            <w:pPr>
              <w:numPr>
                <w:ilvl w:val="0"/>
                <w:numId w:val="37"/>
              </w:numPr>
              <w:spacing w:before="120" w:after="120"/>
              <w:rPr>
                <w:rFonts w:ascii="Calibri Light" w:hAnsi="Calibri Light" w:cs="Calibri Light"/>
                <w:sz w:val="22"/>
                <w:szCs w:val="22"/>
              </w:rPr>
            </w:pPr>
            <w:r w:rsidRPr="00AB3213">
              <w:rPr>
                <w:rFonts w:ascii="Calibri Light" w:hAnsi="Calibri Light" w:cs="Calibri Light"/>
                <w:sz w:val="22"/>
                <w:szCs w:val="22"/>
              </w:rPr>
              <w:t>Required to develop excellent contacts with members, senior managers, Directors and Chief Execu</w:t>
            </w:r>
            <w:r w:rsidR="009D0E7B" w:rsidRPr="00AB3213">
              <w:rPr>
                <w:rFonts w:ascii="Calibri Light" w:hAnsi="Calibri Light" w:cs="Calibri Light"/>
                <w:sz w:val="22"/>
                <w:szCs w:val="22"/>
              </w:rPr>
              <w:t>t</w:t>
            </w:r>
            <w:r w:rsidRPr="00AB3213">
              <w:rPr>
                <w:rFonts w:ascii="Calibri Light" w:hAnsi="Calibri Light" w:cs="Calibri Light"/>
                <w:sz w:val="22"/>
                <w:szCs w:val="22"/>
              </w:rPr>
              <w:t>ive of NHS organisations and their legal representatives.</w:t>
            </w:r>
          </w:p>
          <w:p w14:paraId="610C5D24" w14:textId="77777777" w:rsidR="00AD4CB4" w:rsidRPr="00AB3213" w:rsidRDefault="00AD4CB4" w:rsidP="009B6CA0">
            <w:pPr>
              <w:numPr>
                <w:ilvl w:val="0"/>
                <w:numId w:val="37"/>
              </w:numPr>
              <w:spacing w:before="120" w:after="120"/>
              <w:rPr>
                <w:rFonts w:ascii="Calibri Light" w:hAnsi="Calibri Light" w:cs="Calibri Light"/>
                <w:sz w:val="22"/>
                <w:szCs w:val="22"/>
              </w:rPr>
            </w:pPr>
            <w:r w:rsidRPr="00AB3213">
              <w:rPr>
                <w:rFonts w:ascii="Calibri Light" w:hAnsi="Calibri Light" w:cs="Calibri Light"/>
                <w:sz w:val="22"/>
                <w:szCs w:val="22"/>
              </w:rPr>
              <w:t>Must develop good relationships with Branch of Practice secretariats and other expert departments within the Association including membership of craft specific liaison groups.</w:t>
            </w:r>
          </w:p>
          <w:p w14:paraId="325E23DE" w14:textId="77777777" w:rsidR="00AD4CB4" w:rsidRPr="009B6CA0" w:rsidRDefault="00AD4CB4" w:rsidP="009B6CA0">
            <w:pPr>
              <w:pStyle w:val="ListParagraph"/>
              <w:numPr>
                <w:ilvl w:val="0"/>
                <w:numId w:val="37"/>
              </w:numPr>
              <w:spacing w:before="120" w:after="120"/>
              <w:rPr>
                <w:rFonts w:ascii="Calibri Light" w:hAnsi="Calibri Light" w:cs="Calibri Light"/>
                <w:sz w:val="22"/>
                <w:szCs w:val="22"/>
              </w:rPr>
            </w:pPr>
            <w:r w:rsidRPr="009B6CA0">
              <w:rPr>
                <w:rFonts w:ascii="Calibri Light" w:hAnsi="Calibri Light" w:cs="Calibri Light"/>
                <w:sz w:val="22"/>
                <w:szCs w:val="22"/>
              </w:rPr>
              <w:t xml:space="preserve">Requires highly developed interpersonal skills and </w:t>
            </w:r>
            <w:proofErr w:type="gramStart"/>
            <w:r w:rsidRPr="009B6CA0">
              <w:rPr>
                <w:rFonts w:ascii="Calibri Light" w:hAnsi="Calibri Light" w:cs="Calibri Light"/>
                <w:sz w:val="22"/>
                <w:szCs w:val="22"/>
              </w:rPr>
              <w:t>must to</w:t>
            </w:r>
            <w:proofErr w:type="gramEnd"/>
            <w:r w:rsidRPr="009B6CA0">
              <w:rPr>
                <w:rFonts w:ascii="Calibri Light" w:hAnsi="Calibri Light" w:cs="Calibri Light"/>
                <w:sz w:val="22"/>
                <w:szCs w:val="22"/>
              </w:rPr>
              <w:t xml:space="preserve"> be able to obtain case history from members then manage expectations which can be unrealistic, in order to reach agreement on objectives. </w:t>
            </w:r>
          </w:p>
          <w:p w14:paraId="6092C3CD" w14:textId="77777777" w:rsidR="00AD4CB4" w:rsidRPr="009B6CA0" w:rsidRDefault="00AD4CB4" w:rsidP="009B6CA0">
            <w:pPr>
              <w:pStyle w:val="ListParagraph"/>
              <w:numPr>
                <w:ilvl w:val="0"/>
                <w:numId w:val="37"/>
              </w:numPr>
              <w:spacing w:before="120" w:after="120"/>
              <w:rPr>
                <w:rFonts w:ascii="Calibri Light" w:hAnsi="Calibri Light" w:cs="Calibri Light"/>
                <w:sz w:val="22"/>
                <w:szCs w:val="22"/>
              </w:rPr>
            </w:pPr>
            <w:r w:rsidRPr="009B6CA0">
              <w:rPr>
                <w:rFonts w:ascii="Calibri Light" w:hAnsi="Calibri Light" w:cs="Calibri Light"/>
                <w:sz w:val="22"/>
                <w:szCs w:val="22"/>
              </w:rPr>
              <w:t xml:space="preserve">Collective bargaining requires a high level of developed influencing and negotiating skills. In many cases, these </w:t>
            </w:r>
            <w:proofErr w:type="gramStart"/>
            <w:r w:rsidRPr="009B6CA0">
              <w:rPr>
                <w:rFonts w:ascii="Calibri Light" w:hAnsi="Calibri Light" w:cs="Calibri Light"/>
                <w:sz w:val="22"/>
                <w:szCs w:val="22"/>
              </w:rPr>
              <w:t>have to</w:t>
            </w:r>
            <w:proofErr w:type="gramEnd"/>
            <w:r w:rsidRPr="009B6CA0">
              <w:rPr>
                <w:rFonts w:ascii="Calibri Light" w:hAnsi="Calibri Light" w:cs="Calibri Light"/>
                <w:sz w:val="22"/>
                <w:szCs w:val="22"/>
              </w:rPr>
              <w:t xml:space="preserve"> be displayed in a formal setting when experienced advocacy and persuasive skills are necessary.</w:t>
            </w:r>
          </w:p>
          <w:p w14:paraId="1B08CC7A" w14:textId="796E8C9A" w:rsidR="008F2B3A" w:rsidRPr="009B6CA0" w:rsidRDefault="00AD4CB4" w:rsidP="009B6CA0">
            <w:pPr>
              <w:pStyle w:val="ListParagraph"/>
              <w:numPr>
                <w:ilvl w:val="0"/>
                <w:numId w:val="37"/>
              </w:numPr>
              <w:rPr>
                <w:rFonts w:ascii="Calibri Light" w:hAnsi="Calibri Light" w:cs="Calibri Light"/>
                <w:sz w:val="22"/>
                <w:szCs w:val="22"/>
              </w:rPr>
            </w:pPr>
            <w:r w:rsidRPr="009B6CA0">
              <w:rPr>
                <w:rFonts w:ascii="Calibri Light" w:hAnsi="Calibri Light" w:cs="Calibri Light"/>
                <w:sz w:val="22"/>
                <w:szCs w:val="22"/>
              </w:rPr>
              <w:t>In the short term, these skills are deployed to the immediate advantage of the member and to promote them. There is a requirement to balance this with maintaining long- term relationships with employers/organisations and other health professionals.</w:t>
            </w:r>
          </w:p>
        </w:tc>
      </w:tr>
    </w:tbl>
    <w:p w14:paraId="7BA5B99B" w14:textId="77777777" w:rsidR="008D0EB6" w:rsidRPr="00AB3213" w:rsidRDefault="008D0EB6"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4BD29AC5" w14:textId="77777777" w:rsidTr="008F2B3A">
        <w:trPr>
          <w:cantSplit/>
          <w:trHeight w:val="359"/>
          <w:tblHeader/>
        </w:trPr>
        <w:tc>
          <w:tcPr>
            <w:tcW w:w="9322" w:type="dxa"/>
            <w:shd w:val="clear" w:color="auto" w:fill="6F4F9B" w:themeFill="accent6"/>
            <w:tcMar>
              <w:top w:w="57" w:type="dxa"/>
            </w:tcMar>
          </w:tcPr>
          <w:p w14:paraId="1FCE63AD" w14:textId="77777777" w:rsidR="008D0EB6" w:rsidRPr="00AB3213" w:rsidRDefault="008D0EB6" w:rsidP="008F2B3A">
            <w:pPr>
              <w:jc w:val="left"/>
              <w:rPr>
                <w:rFonts w:ascii="Calibri Light" w:hAnsi="Calibri Light" w:cs="Calibri Light"/>
                <w:b/>
                <w:sz w:val="22"/>
                <w:szCs w:val="22"/>
              </w:rPr>
            </w:pPr>
            <w:r w:rsidRPr="00AB3213">
              <w:rPr>
                <w:rFonts w:ascii="Calibri Light" w:hAnsi="Calibri Light" w:cs="Calibri Light"/>
                <w:b/>
                <w:sz w:val="22"/>
                <w:szCs w:val="22"/>
              </w:rPr>
              <w:t>Working conditions and emotional demands)</w:t>
            </w:r>
          </w:p>
        </w:tc>
      </w:tr>
      <w:tr w:rsidR="00AB3213" w:rsidRPr="00AB3213" w14:paraId="2E79AB04" w14:textId="77777777" w:rsidTr="00225F68">
        <w:trPr>
          <w:cantSplit/>
          <w:trHeight w:val="359"/>
        </w:trPr>
        <w:tc>
          <w:tcPr>
            <w:tcW w:w="9322" w:type="dxa"/>
            <w:shd w:val="clear" w:color="auto" w:fill="E1DAEC" w:themeFill="accent6" w:themeFillTint="33"/>
            <w:tcMar>
              <w:top w:w="57" w:type="dxa"/>
            </w:tcMar>
          </w:tcPr>
          <w:p w14:paraId="698856DF" w14:textId="77777777" w:rsidR="008D0EB6" w:rsidRPr="00AB3213" w:rsidRDefault="008D0EB6" w:rsidP="008F2B3A">
            <w:pPr>
              <w:pStyle w:val="Instructions"/>
              <w:jc w:val="left"/>
              <w:rPr>
                <w:rFonts w:ascii="Calibri Light" w:hAnsi="Calibri Light" w:cs="Calibri Light"/>
                <w:sz w:val="22"/>
                <w:szCs w:val="22"/>
              </w:rPr>
            </w:pPr>
            <w:r w:rsidRPr="00AB3213">
              <w:rPr>
                <w:rFonts w:ascii="Calibri Light" w:hAnsi="Calibri Light" w:cs="Calibri Light"/>
                <w:sz w:val="22"/>
                <w:szCs w:val="22"/>
              </w:rPr>
              <w:t>What are the environmental conditions in which the work is conducted, the social and emotional demands faced by the role and the pressures resulting from these?</w:t>
            </w:r>
          </w:p>
        </w:tc>
      </w:tr>
      <w:tr w:rsidR="00AB3213" w:rsidRPr="00AB3213" w14:paraId="4EEAF16F" w14:textId="77777777" w:rsidTr="008F2B3A">
        <w:trPr>
          <w:trHeight w:val="1134"/>
        </w:trPr>
        <w:tc>
          <w:tcPr>
            <w:tcW w:w="9322" w:type="dxa"/>
            <w:shd w:val="clear" w:color="auto" w:fill="FFFFFF" w:themeFill="background1"/>
            <w:tcMar>
              <w:top w:w="57" w:type="dxa"/>
            </w:tcMar>
          </w:tcPr>
          <w:p w14:paraId="324AB5F4" w14:textId="036BD385" w:rsidR="00AD4CB4" w:rsidRPr="009B6CA0" w:rsidRDefault="00AD4CB4" w:rsidP="009B6CA0">
            <w:pPr>
              <w:pStyle w:val="ListParagraph"/>
              <w:numPr>
                <w:ilvl w:val="0"/>
                <w:numId w:val="38"/>
              </w:numPr>
              <w:spacing w:before="0" w:after="0"/>
              <w:rPr>
                <w:rFonts w:ascii="Calibri Light" w:hAnsi="Calibri Light" w:cs="Calibri Light"/>
                <w:sz w:val="22"/>
                <w:szCs w:val="22"/>
              </w:rPr>
            </w:pPr>
            <w:r w:rsidRPr="009B6CA0">
              <w:rPr>
                <w:rFonts w:ascii="Calibri Light" w:hAnsi="Calibri Light" w:cs="Calibri Light"/>
                <w:sz w:val="22"/>
                <w:szCs w:val="22"/>
              </w:rPr>
              <w:t>The job is conducted in a home office environment with a high degree of external location as required to carry out the role.  Some out of office hours work in necessary (evenings)</w:t>
            </w:r>
            <w:r w:rsidR="00CB18DB" w:rsidRPr="009B6CA0">
              <w:rPr>
                <w:rFonts w:ascii="Calibri Light" w:hAnsi="Calibri Light" w:cs="Calibri Light"/>
                <w:sz w:val="22"/>
                <w:szCs w:val="22"/>
              </w:rPr>
              <w:t>.  The role</w:t>
            </w:r>
            <w:r w:rsidRPr="009B6CA0">
              <w:rPr>
                <w:rFonts w:ascii="Calibri Light" w:hAnsi="Calibri Light" w:cs="Calibri Light"/>
                <w:sz w:val="22"/>
                <w:szCs w:val="22"/>
              </w:rPr>
              <w:t xml:space="preserve"> is not considered to be exposed to hazardous conditions or extreme anti-social behaviour (which should be reported through the appropriate internal channels).  </w:t>
            </w:r>
            <w:r w:rsidR="00CB18DB" w:rsidRPr="009B6CA0">
              <w:rPr>
                <w:rFonts w:ascii="Calibri Light" w:hAnsi="Calibri Light" w:cs="Calibri Light"/>
                <w:sz w:val="22"/>
                <w:szCs w:val="22"/>
              </w:rPr>
              <w:t>However, t</w:t>
            </w:r>
            <w:r w:rsidRPr="009B6CA0">
              <w:rPr>
                <w:rFonts w:ascii="Calibri Light" w:hAnsi="Calibri Light" w:cs="Calibri Light"/>
                <w:sz w:val="22"/>
                <w:szCs w:val="22"/>
              </w:rPr>
              <w:t>here may be times where the rol</w:t>
            </w:r>
            <w:r w:rsidR="00CB18DB" w:rsidRPr="009B6CA0">
              <w:rPr>
                <w:rFonts w:ascii="Calibri Light" w:hAnsi="Calibri Light" w:cs="Calibri Light"/>
                <w:sz w:val="22"/>
                <w:szCs w:val="22"/>
              </w:rPr>
              <w:t>e holder is involved with members</w:t>
            </w:r>
            <w:r w:rsidRPr="009B6CA0">
              <w:rPr>
                <w:rFonts w:ascii="Calibri Light" w:hAnsi="Calibri Light" w:cs="Calibri Light"/>
                <w:sz w:val="22"/>
                <w:szCs w:val="22"/>
              </w:rPr>
              <w:t xml:space="preserve"> that involves an emotionally charged situation.  </w:t>
            </w:r>
            <w:r w:rsidR="00CB18DB" w:rsidRPr="009B6CA0">
              <w:rPr>
                <w:rFonts w:ascii="Calibri Light" w:hAnsi="Calibri Light" w:cs="Calibri Light"/>
                <w:sz w:val="22"/>
                <w:szCs w:val="22"/>
              </w:rPr>
              <w:t>S</w:t>
            </w:r>
            <w:r w:rsidRPr="009B6CA0">
              <w:rPr>
                <w:rFonts w:ascii="Calibri Light" w:hAnsi="Calibri Light" w:cs="Calibri Light"/>
                <w:sz w:val="22"/>
                <w:szCs w:val="22"/>
              </w:rPr>
              <w:t>upport is given to the role holder as required.</w:t>
            </w:r>
          </w:p>
          <w:p w14:paraId="0CA2718D" w14:textId="3DB0D7F3" w:rsidR="005D49FA" w:rsidRPr="00AB3213" w:rsidRDefault="005D49FA" w:rsidP="00AD4CB4">
            <w:pPr>
              <w:pStyle w:val="ListParagraph"/>
              <w:numPr>
                <w:ilvl w:val="0"/>
                <w:numId w:val="9"/>
              </w:numPr>
              <w:spacing w:after="40"/>
              <w:rPr>
                <w:rFonts w:ascii="Calibri Light" w:hAnsi="Calibri Light" w:cs="Calibri Light"/>
                <w:sz w:val="22"/>
                <w:szCs w:val="22"/>
              </w:rPr>
            </w:pPr>
          </w:p>
        </w:tc>
      </w:tr>
    </w:tbl>
    <w:p w14:paraId="5E29FE57" w14:textId="21181D1D" w:rsidR="00356991" w:rsidRPr="00AB3213" w:rsidRDefault="00356991" w:rsidP="000007E1">
      <w:pPr>
        <w:rPr>
          <w:rFonts w:ascii="Calibri Light" w:hAnsi="Calibri Light" w:cs="Calibri Light"/>
          <w:b/>
          <w:sz w:val="22"/>
          <w:szCs w:val="22"/>
        </w:rPr>
      </w:pPr>
    </w:p>
    <w:p w14:paraId="3521B143" w14:textId="7EFFC45F" w:rsidR="001872E0" w:rsidRPr="00AB3213" w:rsidRDefault="001872E0" w:rsidP="000007E1">
      <w:pPr>
        <w:rPr>
          <w:rFonts w:ascii="Calibri Light" w:hAnsi="Calibri Light" w:cs="Calibri Light"/>
          <w:b/>
          <w:sz w:val="22"/>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B3213" w:rsidRPr="00AB3213" w14:paraId="56B64253" w14:textId="77777777" w:rsidTr="00104F90">
        <w:trPr>
          <w:cantSplit/>
          <w:trHeight w:val="359"/>
          <w:tblHeader/>
        </w:trPr>
        <w:tc>
          <w:tcPr>
            <w:tcW w:w="9322" w:type="dxa"/>
            <w:shd w:val="clear" w:color="auto" w:fill="6F4F9B" w:themeFill="accent6"/>
            <w:tcMar>
              <w:top w:w="57" w:type="dxa"/>
            </w:tcMar>
          </w:tcPr>
          <w:p w14:paraId="003A46AE" w14:textId="77777777" w:rsidR="007E51DB" w:rsidRPr="00AB3213" w:rsidRDefault="00C24F87" w:rsidP="0032575F">
            <w:pPr>
              <w:keepNext/>
              <w:keepLines/>
              <w:jc w:val="left"/>
              <w:rPr>
                <w:rFonts w:ascii="Calibri Light" w:hAnsi="Calibri Light" w:cs="Calibri Light"/>
                <w:b/>
                <w:sz w:val="22"/>
                <w:szCs w:val="22"/>
              </w:rPr>
            </w:pPr>
            <w:r w:rsidRPr="00AB3213">
              <w:rPr>
                <w:rFonts w:ascii="Calibri Light" w:hAnsi="Calibri Light" w:cs="Calibri Light"/>
                <w:b/>
                <w:sz w:val="22"/>
                <w:szCs w:val="22"/>
              </w:rPr>
              <w:lastRenderedPageBreak/>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AB3213" w:rsidRPr="00AB3213" w14:paraId="1EA9309E" w14:textId="77777777" w:rsidTr="001872E0">
        <w:trPr>
          <w:trHeight w:val="4790"/>
        </w:trPr>
        <w:tc>
          <w:tcPr>
            <w:tcW w:w="9117" w:type="dxa"/>
          </w:tcPr>
          <w:p w14:paraId="472D5135"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The post-holder is expected to execute their role in line with our five organisational values. </w:t>
            </w:r>
          </w:p>
          <w:p w14:paraId="30912BCE" w14:textId="77777777" w:rsidR="001872E0" w:rsidRPr="00AB3213" w:rsidRDefault="001872E0" w:rsidP="001872E0">
            <w:pPr>
              <w:pStyle w:val="Default"/>
              <w:rPr>
                <w:rFonts w:ascii="Calibri Light" w:hAnsi="Calibri Light" w:cs="Calibri Light"/>
                <w:color w:val="auto"/>
                <w:sz w:val="22"/>
                <w:szCs w:val="22"/>
              </w:rPr>
            </w:pPr>
          </w:p>
          <w:p w14:paraId="4C4A5799"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The following examples illustrate how we are using our values to inform how we act: </w:t>
            </w:r>
          </w:p>
          <w:p w14:paraId="5B0F79A6" w14:textId="77777777" w:rsidR="001872E0" w:rsidRPr="00AB3213" w:rsidRDefault="001872E0" w:rsidP="001872E0">
            <w:pPr>
              <w:pStyle w:val="Default"/>
              <w:rPr>
                <w:rFonts w:ascii="Calibri Light" w:hAnsi="Calibri Light" w:cs="Calibri Light"/>
                <w:color w:val="auto"/>
                <w:sz w:val="22"/>
                <w:szCs w:val="22"/>
              </w:rPr>
            </w:pPr>
          </w:p>
          <w:p w14:paraId="7BBAB2D0"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We are </w:t>
            </w:r>
            <w:r w:rsidRPr="00AB3213">
              <w:rPr>
                <w:rFonts w:ascii="Calibri Light" w:hAnsi="Calibri Light" w:cs="Calibri Light"/>
                <w:b/>
                <w:bCs/>
                <w:color w:val="auto"/>
                <w:sz w:val="22"/>
                <w:szCs w:val="22"/>
              </w:rPr>
              <w:t xml:space="preserve">leaders </w:t>
            </w:r>
            <w:r w:rsidRPr="00AB3213">
              <w:rPr>
                <w:rFonts w:ascii="Calibri Light" w:hAnsi="Calibri Light" w:cs="Calibri Light"/>
                <w:color w:val="auto"/>
                <w:sz w:val="22"/>
                <w:szCs w:val="22"/>
              </w:rPr>
              <w:t xml:space="preserve">because: </w:t>
            </w:r>
          </w:p>
          <w:p w14:paraId="446AC9C7"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strive to always improve </w:t>
            </w:r>
          </w:p>
          <w:p w14:paraId="4FCBA6A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take responsibility for our actions </w:t>
            </w:r>
          </w:p>
          <w:p w14:paraId="52C4C921"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collaborate with each other and work as one BMA for the good of our members </w:t>
            </w:r>
          </w:p>
          <w:p w14:paraId="6264D1E0"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are proactive and prepared to guide our members and each other </w:t>
            </w:r>
          </w:p>
          <w:p w14:paraId="50D464E0" w14:textId="77777777" w:rsidR="001872E0" w:rsidRPr="00AB3213" w:rsidRDefault="001872E0" w:rsidP="001872E0">
            <w:pPr>
              <w:pStyle w:val="Default"/>
              <w:rPr>
                <w:rFonts w:ascii="Calibri Light" w:hAnsi="Calibri Light" w:cs="Calibri Light"/>
                <w:color w:val="auto"/>
                <w:sz w:val="22"/>
                <w:szCs w:val="22"/>
              </w:rPr>
            </w:pPr>
          </w:p>
          <w:p w14:paraId="7F2ED1CB"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We are </w:t>
            </w:r>
            <w:r w:rsidRPr="00AB3213">
              <w:rPr>
                <w:rFonts w:ascii="Calibri Light" w:hAnsi="Calibri Light" w:cs="Calibri Light"/>
                <w:b/>
                <w:bCs/>
                <w:color w:val="auto"/>
                <w:sz w:val="22"/>
                <w:szCs w:val="22"/>
              </w:rPr>
              <w:t xml:space="preserve">experts </w:t>
            </w:r>
            <w:r w:rsidRPr="00AB3213">
              <w:rPr>
                <w:rFonts w:ascii="Calibri Light" w:hAnsi="Calibri Light" w:cs="Calibri Light"/>
                <w:color w:val="auto"/>
                <w:sz w:val="22"/>
                <w:szCs w:val="22"/>
              </w:rPr>
              <w:t xml:space="preserve">because: </w:t>
            </w:r>
          </w:p>
          <w:p w14:paraId="4233529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understand our members </w:t>
            </w:r>
          </w:p>
          <w:p w14:paraId="45F3DF17"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draw on our collective experience and knowledge to solve problems </w:t>
            </w:r>
          </w:p>
          <w:p w14:paraId="37C261B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use our insights and research to make decisions </w:t>
            </w:r>
          </w:p>
          <w:p w14:paraId="372B02E5"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provide accurate, credible, </w:t>
            </w:r>
            <w:proofErr w:type="gramStart"/>
            <w:r w:rsidRPr="00AB3213">
              <w:rPr>
                <w:rFonts w:ascii="Calibri Light" w:hAnsi="Calibri Light" w:cs="Calibri Light"/>
                <w:color w:val="auto"/>
                <w:sz w:val="22"/>
                <w:szCs w:val="22"/>
              </w:rPr>
              <w:t>relevant</w:t>
            </w:r>
            <w:proofErr w:type="gramEnd"/>
            <w:r w:rsidRPr="00AB3213">
              <w:rPr>
                <w:rFonts w:ascii="Calibri Light" w:hAnsi="Calibri Light" w:cs="Calibri Light"/>
                <w:color w:val="auto"/>
                <w:sz w:val="22"/>
                <w:szCs w:val="22"/>
              </w:rPr>
              <w:t xml:space="preserve"> and engaging information </w:t>
            </w:r>
          </w:p>
          <w:p w14:paraId="081AD021"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recognise our strengths and act upon them </w:t>
            </w:r>
          </w:p>
          <w:p w14:paraId="07AF39AA" w14:textId="77777777" w:rsidR="001872E0" w:rsidRPr="00AB3213" w:rsidRDefault="001872E0" w:rsidP="001872E0">
            <w:pPr>
              <w:pStyle w:val="Default"/>
              <w:rPr>
                <w:rFonts w:ascii="Calibri Light" w:hAnsi="Calibri Light" w:cs="Calibri Light"/>
                <w:color w:val="auto"/>
                <w:sz w:val="22"/>
                <w:szCs w:val="22"/>
              </w:rPr>
            </w:pPr>
          </w:p>
          <w:p w14:paraId="6843E0A8"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We are </w:t>
            </w:r>
            <w:r w:rsidRPr="00AB3213">
              <w:rPr>
                <w:rFonts w:ascii="Calibri Light" w:hAnsi="Calibri Light" w:cs="Calibri Light"/>
                <w:b/>
                <w:bCs/>
                <w:color w:val="auto"/>
                <w:sz w:val="22"/>
                <w:szCs w:val="22"/>
              </w:rPr>
              <w:t xml:space="preserve">committed </w:t>
            </w:r>
            <w:r w:rsidRPr="00AB3213">
              <w:rPr>
                <w:rFonts w:ascii="Calibri Light" w:hAnsi="Calibri Light" w:cs="Calibri Light"/>
                <w:color w:val="auto"/>
                <w:sz w:val="22"/>
                <w:szCs w:val="22"/>
              </w:rPr>
              <w:t xml:space="preserve">because: </w:t>
            </w:r>
          </w:p>
          <w:p w14:paraId="0F0E8C30"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listen to our members and put them at the heart of everything we do </w:t>
            </w:r>
          </w:p>
          <w:p w14:paraId="3C24CA48"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are respectful, inclusive, </w:t>
            </w:r>
            <w:proofErr w:type="gramStart"/>
            <w:r w:rsidRPr="00AB3213">
              <w:rPr>
                <w:rFonts w:ascii="Calibri Light" w:hAnsi="Calibri Light" w:cs="Calibri Light"/>
                <w:color w:val="auto"/>
                <w:sz w:val="22"/>
                <w:szCs w:val="22"/>
              </w:rPr>
              <w:t>open</w:t>
            </w:r>
            <w:proofErr w:type="gramEnd"/>
            <w:r w:rsidRPr="00AB3213">
              <w:rPr>
                <w:rFonts w:ascii="Calibri Light" w:hAnsi="Calibri Light" w:cs="Calibri Light"/>
                <w:color w:val="auto"/>
                <w:sz w:val="22"/>
                <w:szCs w:val="22"/>
              </w:rPr>
              <w:t xml:space="preserve"> and honest with our members and each other </w:t>
            </w:r>
          </w:p>
          <w:p w14:paraId="6A70F283"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approach everything we do with confidence and sensitivity </w:t>
            </w:r>
          </w:p>
          <w:p w14:paraId="0A147AF0" w14:textId="77777777" w:rsidR="001872E0" w:rsidRPr="00AB3213" w:rsidRDefault="001872E0" w:rsidP="001872E0">
            <w:pPr>
              <w:pStyle w:val="Default"/>
              <w:rPr>
                <w:rFonts w:ascii="Calibri Light" w:hAnsi="Calibri Light" w:cs="Calibri Light"/>
                <w:color w:val="auto"/>
                <w:sz w:val="22"/>
                <w:szCs w:val="22"/>
              </w:rPr>
            </w:pPr>
          </w:p>
          <w:p w14:paraId="4EBCF98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We are </w:t>
            </w:r>
            <w:r w:rsidRPr="00AB3213">
              <w:rPr>
                <w:rFonts w:ascii="Calibri Light" w:hAnsi="Calibri Light" w:cs="Calibri Light"/>
                <w:b/>
                <w:bCs/>
                <w:color w:val="auto"/>
                <w:sz w:val="22"/>
                <w:szCs w:val="22"/>
              </w:rPr>
              <w:t xml:space="preserve">reliable </w:t>
            </w:r>
            <w:r w:rsidRPr="00AB3213">
              <w:rPr>
                <w:rFonts w:ascii="Calibri Light" w:hAnsi="Calibri Light" w:cs="Calibri Light"/>
                <w:color w:val="auto"/>
                <w:sz w:val="22"/>
                <w:szCs w:val="22"/>
              </w:rPr>
              <w:t xml:space="preserve">because: </w:t>
            </w:r>
          </w:p>
          <w:p w14:paraId="42BD1CDD"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deliver on what we say we will do </w:t>
            </w:r>
          </w:p>
          <w:p w14:paraId="6C0910F1"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are accessible and approachable </w:t>
            </w:r>
          </w:p>
          <w:p w14:paraId="32DBD268"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build trust by being consistent and supportive </w:t>
            </w:r>
          </w:p>
          <w:p w14:paraId="3623A62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are positive and decisive whatever the situation </w:t>
            </w:r>
          </w:p>
          <w:p w14:paraId="10A97C10" w14:textId="77777777" w:rsidR="001872E0" w:rsidRPr="00AB3213" w:rsidRDefault="001872E0" w:rsidP="001872E0">
            <w:pPr>
              <w:pStyle w:val="Default"/>
              <w:rPr>
                <w:rFonts w:ascii="Calibri Light" w:hAnsi="Calibri Light" w:cs="Calibri Light"/>
                <w:color w:val="auto"/>
                <w:sz w:val="22"/>
                <w:szCs w:val="22"/>
              </w:rPr>
            </w:pPr>
          </w:p>
          <w:p w14:paraId="51092224"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We are </w:t>
            </w:r>
            <w:r w:rsidRPr="00AB3213">
              <w:rPr>
                <w:rFonts w:ascii="Calibri Light" w:hAnsi="Calibri Light" w:cs="Calibri Light"/>
                <w:b/>
                <w:bCs/>
                <w:color w:val="auto"/>
                <w:sz w:val="22"/>
                <w:szCs w:val="22"/>
              </w:rPr>
              <w:t xml:space="preserve">challenging </w:t>
            </w:r>
            <w:r w:rsidRPr="00AB3213">
              <w:rPr>
                <w:rFonts w:ascii="Calibri Light" w:hAnsi="Calibri Light" w:cs="Calibri Light"/>
                <w:color w:val="auto"/>
                <w:sz w:val="22"/>
                <w:szCs w:val="22"/>
              </w:rPr>
              <w:t xml:space="preserve">because: </w:t>
            </w:r>
          </w:p>
          <w:p w14:paraId="666F9EFC"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fight, ethically and fearlessly, for the interests of all our members </w:t>
            </w:r>
          </w:p>
          <w:p w14:paraId="63331691" w14:textId="77777777" w:rsidR="001872E0" w:rsidRPr="00AB3213" w:rsidRDefault="001872E0" w:rsidP="001872E0">
            <w:pPr>
              <w:pStyle w:val="Default"/>
              <w:rPr>
                <w:rFonts w:ascii="Calibri Light" w:hAnsi="Calibri Light" w:cs="Calibri Light"/>
                <w:color w:val="auto"/>
                <w:sz w:val="22"/>
                <w:szCs w:val="22"/>
              </w:rPr>
            </w:pPr>
            <w:r w:rsidRPr="00AB3213">
              <w:rPr>
                <w:rFonts w:ascii="Calibri Light" w:hAnsi="Calibri Light" w:cs="Calibri Light"/>
                <w:color w:val="auto"/>
                <w:sz w:val="22"/>
                <w:szCs w:val="22"/>
              </w:rPr>
              <w:t xml:space="preserve">– We work as a brave, </w:t>
            </w:r>
            <w:proofErr w:type="gramStart"/>
            <w:r w:rsidRPr="00AB3213">
              <w:rPr>
                <w:rFonts w:ascii="Calibri Light" w:hAnsi="Calibri Light" w:cs="Calibri Light"/>
                <w:color w:val="auto"/>
                <w:sz w:val="22"/>
                <w:szCs w:val="22"/>
              </w:rPr>
              <w:t>assertive</w:t>
            </w:r>
            <w:proofErr w:type="gramEnd"/>
            <w:r w:rsidRPr="00AB3213">
              <w:rPr>
                <w:rFonts w:ascii="Calibri Light" w:hAnsi="Calibri Light" w:cs="Calibri Light"/>
                <w:color w:val="auto"/>
                <w:sz w:val="22"/>
                <w:szCs w:val="22"/>
              </w:rPr>
              <w:t xml:space="preserve"> and effective champion for high quality health services and the advancement of the profession </w:t>
            </w:r>
          </w:p>
          <w:p w14:paraId="39F59D88" w14:textId="77777777" w:rsidR="001872E0" w:rsidRPr="00AB3213" w:rsidRDefault="001872E0" w:rsidP="001872E0">
            <w:pPr>
              <w:pStyle w:val="Default"/>
              <w:rPr>
                <w:rFonts w:ascii="Calibri Light" w:hAnsi="Calibri Light" w:cs="Calibri Light"/>
                <w:color w:val="auto"/>
                <w:sz w:val="22"/>
                <w:szCs w:val="22"/>
              </w:rPr>
            </w:pPr>
          </w:p>
        </w:tc>
      </w:tr>
      <w:tr w:rsidR="00AB3213" w:rsidRPr="00AB3213" w14:paraId="7DDC59AD" w14:textId="77777777" w:rsidTr="00C24F87">
        <w:trPr>
          <w:trHeight w:val="99"/>
        </w:trPr>
        <w:tc>
          <w:tcPr>
            <w:tcW w:w="9117" w:type="dxa"/>
          </w:tcPr>
          <w:p w14:paraId="7826A6DD" w14:textId="77777777" w:rsidR="001872E0" w:rsidRPr="00AB3213" w:rsidRDefault="001872E0">
            <w:pPr>
              <w:pStyle w:val="Default"/>
              <w:rPr>
                <w:rFonts w:ascii="Calibri Light" w:hAnsi="Calibri Light" w:cs="Calibri Light"/>
                <w:color w:val="auto"/>
                <w:sz w:val="22"/>
                <w:szCs w:val="22"/>
              </w:rPr>
            </w:pPr>
          </w:p>
        </w:tc>
      </w:tr>
      <w:tr w:rsidR="00AB3213" w:rsidRPr="00AB3213" w14:paraId="78558CA9" w14:textId="77777777" w:rsidTr="00C24F87">
        <w:trPr>
          <w:trHeight w:val="99"/>
        </w:trPr>
        <w:tc>
          <w:tcPr>
            <w:tcW w:w="9117" w:type="dxa"/>
          </w:tcPr>
          <w:p w14:paraId="1515972E" w14:textId="77777777" w:rsidR="001872E0" w:rsidRPr="00AB3213" w:rsidRDefault="001872E0">
            <w:pPr>
              <w:pStyle w:val="Default"/>
              <w:rPr>
                <w:rFonts w:ascii="Calibri Light" w:hAnsi="Calibri Light" w:cs="Calibri Light"/>
                <w:color w:val="auto"/>
                <w:sz w:val="22"/>
                <w:szCs w:val="22"/>
              </w:rPr>
            </w:pPr>
          </w:p>
        </w:tc>
      </w:tr>
    </w:tbl>
    <w:p w14:paraId="451FB917" w14:textId="77777777" w:rsidR="00104F90" w:rsidRPr="00AB3213" w:rsidRDefault="00104F90" w:rsidP="00BB3DB7">
      <w:pPr>
        <w:rPr>
          <w:rFonts w:ascii="Calibri Light" w:hAnsi="Calibri Light" w:cs="Calibri Light"/>
          <w:b/>
          <w:sz w:val="22"/>
          <w:szCs w:val="22"/>
        </w:rPr>
      </w:pPr>
    </w:p>
    <w:sectPr w:rsidR="00104F90" w:rsidRPr="00AB3213"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4C308" w14:textId="77777777" w:rsidR="00834A36" w:rsidRDefault="00834A36" w:rsidP="00006000">
      <w:pPr>
        <w:spacing w:after="0"/>
      </w:pPr>
      <w:r>
        <w:separator/>
      </w:r>
    </w:p>
  </w:endnote>
  <w:endnote w:type="continuationSeparator" w:id="0">
    <w:p w14:paraId="0C9BC2D1" w14:textId="77777777" w:rsidR="00834A36" w:rsidRDefault="00834A36"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color w:val="50535A" w:themeColor="background2"/>
        <w:sz w:val="16"/>
        <w:szCs w:val="16"/>
      </w:rPr>
      <w:id w:val="-780800638"/>
      <w:docPartObj>
        <w:docPartGallery w:val="Page Numbers (Bottom of Page)"/>
        <w:docPartUnique/>
      </w:docPartObj>
    </w:sdtPr>
    <w:sdtEndPr/>
    <w:sdtContent>
      <w:sdt>
        <w:sdtPr>
          <w:rPr>
            <w:i/>
            <w:color w:val="50535A" w:themeColor="background2"/>
            <w:sz w:val="16"/>
            <w:szCs w:val="16"/>
          </w:rPr>
          <w:id w:val="-155465604"/>
          <w:docPartObj>
            <w:docPartGallery w:val="Page Numbers (Top of Page)"/>
            <w:docPartUnique/>
          </w:docPartObj>
        </w:sdtPr>
        <w:sdtEndPr/>
        <w:sdtContent>
          <w:p w14:paraId="33F155C0" w14:textId="3787C154" w:rsidR="00451109" w:rsidRPr="006C1741" w:rsidRDefault="00451109" w:rsidP="006C1741">
            <w:pPr>
              <w:pStyle w:val="Footer"/>
              <w:rPr>
                <w:i/>
                <w:color w:val="50535A" w:themeColor="background2"/>
                <w:sz w:val="16"/>
                <w:szCs w:val="16"/>
              </w:rPr>
            </w:pPr>
            <w:r w:rsidRPr="006C1741">
              <w:rPr>
                <w:i/>
                <w:color w:val="50535A" w:themeColor="background2"/>
                <w:sz w:val="16"/>
                <w:szCs w:val="16"/>
              </w:rPr>
              <w:fldChar w:fldCharType="begin"/>
            </w:r>
            <w:r w:rsidRPr="006C1741">
              <w:rPr>
                <w:i/>
                <w:color w:val="50535A" w:themeColor="background2"/>
                <w:sz w:val="16"/>
                <w:szCs w:val="16"/>
              </w:rPr>
              <w:instrText xml:space="preserve"> FILENAME \p \* MERGEFORMAT </w:instrText>
            </w:r>
            <w:r w:rsidRPr="006C1741">
              <w:rPr>
                <w:i/>
                <w:color w:val="50535A" w:themeColor="background2"/>
                <w:sz w:val="16"/>
                <w:szCs w:val="16"/>
              </w:rPr>
              <w:fldChar w:fldCharType="separate"/>
            </w:r>
            <w:r w:rsidRPr="006C1741">
              <w:rPr>
                <w:i/>
                <w:noProof/>
                <w:color w:val="50535A" w:themeColor="background2"/>
                <w:sz w:val="16"/>
                <w:szCs w:val="16"/>
              </w:rPr>
              <w:t>G:\BMA HR Information\Forms and templates\Role profile template.docx</w:t>
            </w:r>
            <w:r w:rsidRPr="006C1741">
              <w:rPr>
                <w:i/>
                <w:color w:val="50535A" w:themeColor="background2"/>
                <w:sz w:val="16"/>
                <w:szCs w:val="16"/>
              </w:rPr>
              <w:fldChar w:fldCharType="end"/>
            </w:r>
            <w:r w:rsidRPr="006C1741">
              <w:rPr>
                <w:i/>
                <w:color w:val="50535A" w:themeColor="background2"/>
                <w:sz w:val="16"/>
                <w:szCs w:val="16"/>
              </w:rPr>
              <w:tab/>
              <w:t xml:space="preserve">Page </w:t>
            </w:r>
            <w:r w:rsidRPr="006C1741">
              <w:rPr>
                <w:bCs/>
                <w:i/>
                <w:color w:val="50535A" w:themeColor="background2"/>
                <w:sz w:val="16"/>
                <w:szCs w:val="16"/>
              </w:rPr>
              <w:fldChar w:fldCharType="begin"/>
            </w:r>
            <w:r w:rsidRPr="006C1741">
              <w:rPr>
                <w:bCs/>
                <w:i/>
                <w:color w:val="50535A" w:themeColor="background2"/>
                <w:sz w:val="16"/>
                <w:szCs w:val="16"/>
              </w:rPr>
              <w:instrText xml:space="preserve"> PAGE </w:instrText>
            </w:r>
            <w:r w:rsidRPr="006C1741">
              <w:rPr>
                <w:bCs/>
                <w:i/>
                <w:color w:val="50535A" w:themeColor="background2"/>
                <w:sz w:val="16"/>
                <w:szCs w:val="16"/>
              </w:rPr>
              <w:fldChar w:fldCharType="separate"/>
            </w:r>
            <w:r w:rsidR="00195FFD">
              <w:rPr>
                <w:bCs/>
                <w:i/>
                <w:noProof/>
                <w:color w:val="50535A" w:themeColor="background2"/>
                <w:sz w:val="16"/>
                <w:szCs w:val="16"/>
              </w:rPr>
              <w:t>5</w:t>
            </w:r>
            <w:r w:rsidRPr="006C1741">
              <w:rPr>
                <w:bCs/>
                <w:i/>
                <w:color w:val="50535A" w:themeColor="background2"/>
                <w:sz w:val="16"/>
                <w:szCs w:val="16"/>
              </w:rPr>
              <w:fldChar w:fldCharType="end"/>
            </w:r>
            <w:r w:rsidRPr="006C1741">
              <w:rPr>
                <w:i/>
                <w:color w:val="50535A" w:themeColor="background2"/>
                <w:sz w:val="16"/>
                <w:szCs w:val="16"/>
              </w:rPr>
              <w:t xml:space="preserve"> of </w:t>
            </w:r>
            <w:r w:rsidRPr="006C1741">
              <w:rPr>
                <w:bCs/>
                <w:i/>
                <w:color w:val="50535A" w:themeColor="background2"/>
                <w:sz w:val="16"/>
                <w:szCs w:val="16"/>
              </w:rPr>
              <w:fldChar w:fldCharType="begin"/>
            </w:r>
            <w:r w:rsidRPr="006C1741">
              <w:rPr>
                <w:bCs/>
                <w:i/>
                <w:color w:val="50535A" w:themeColor="background2"/>
                <w:sz w:val="16"/>
                <w:szCs w:val="16"/>
              </w:rPr>
              <w:instrText xml:space="preserve"> NUMPAGES  </w:instrText>
            </w:r>
            <w:r w:rsidRPr="006C1741">
              <w:rPr>
                <w:bCs/>
                <w:i/>
                <w:color w:val="50535A" w:themeColor="background2"/>
                <w:sz w:val="16"/>
                <w:szCs w:val="16"/>
              </w:rPr>
              <w:fldChar w:fldCharType="separate"/>
            </w:r>
            <w:r w:rsidR="00195FFD">
              <w:rPr>
                <w:bCs/>
                <w:i/>
                <w:noProof/>
                <w:color w:val="50535A" w:themeColor="background2"/>
                <w:sz w:val="16"/>
                <w:szCs w:val="16"/>
              </w:rPr>
              <w:t>7</w:t>
            </w:r>
            <w:r w:rsidRPr="006C1741">
              <w:rPr>
                <w:bCs/>
                <w:i/>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7264B" w14:textId="77777777" w:rsidR="00451109" w:rsidRDefault="00451109">
    <w:pPr>
      <w:pStyle w:val="Footer"/>
    </w:pPr>
    <w:r>
      <w:rPr>
        <w:rFonts w:cstheme="minorHAnsi"/>
        <w:b/>
        <w:noProof/>
        <w:szCs w:val="22"/>
        <w:lang w:eastAsia="en-GB"/>
      </w:rPr>
      <w:drawing>
        <wp:anchor distT="0" distB="0" distL="114300" distR="114300" simplePos="0" relativeHeight="251670528" behindDoc="0" locked="0" layoutInCell="1" allowOverlap="1" wp14:anchorId="19FE50C4" wp14:editId="4C6D2AEC">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131470A9" wp14:editId="1232BD78">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764E"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B9B89" w14:textId="77777777" w:rsidR="00834A36" w:rsidRDefault="00834A36" w:rsidP="00006000">
      <w:pPr>
        <w:spacing w:after="0"/>
      </w:pPr>
      <w:r>
        <w:separator/>
      </w:r>
    </w:p>
  </w:footnote>
  <w:footnote w:type="continuationSeparator" w:id="0">
    <w:p w14:paraId="0BE52997" w14:textId="77777777" w:rsidR="00834A36" w:rsidRDefault="00834A36"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2948B" w14:textId="77777777" w:rsidR="00451109" w:rsidRDefault="00451109">
    <w:pPr>
      <w:pStyle w:val="Header"/>
    </w:pPr>
    <w:r>
      <w:rPr>
        <w:rFonts w:cstheme="minorHAnsi"/>
        <w:b/>
        <w:noProof/>
        <w:szCs w:val="22"/>
        <w:lang w:eastAsia="en-GB"/>
      </w:rPr>
      <w:drawing>
        <wp:anchor distT="0" distB="0" distL="114300" distR="114300" simplePos="0" relativeHeight="251674624" behindDoc="0" locked="0" layoutInCell="1" allowOverlap="1" wp14:anchorId="3276DE58" wp14:editId="153C9D61">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CD150" w14:textId="77777777" w:rsidR="00451109" w:rsidRDefault="00451109">
    <w:pPr>
      <w:pStyle w:val="Header"/>
    </w:pPr>
    <w:r>
      <w:rPr>
        <w:rFonts w:cstheme="minorHAnsi"/>
        <w:b/>
        <w:noProof/>
        <w:szCs w:val="22"/>
        <w:lang w:eastAsia="en-GB"/>
      </w:rPr>
      <w:drawing>
        <wp:anchor distT="0" distB="0" distL="114300" distR="114300" simplePos="0" relativeHeight="251672576" behindDoc="0" locked="0" layoutInCell="1" allowOverlap="1" wp14:anchorId="516E49AF" wp14:editId="0F0DA84D">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E5F"/>
    <w:multiLevelType w:val="hybridMultilevel"/>
    <w:tmpl w:val="7AA6A782"/>
    <w:lvl w:ilvl="0" w:tplc="97783EF4">
      <w:start w:val="1"/>
      <w:numFmt w:val="bullet"/>
      <w:lvlText w:val="–"/>
      <w:lvlJc w:val="left"/>
      <w:pPr>
        <w:ind w:left="720" w:hanging="360"/>
      </w:pPr>
      <w:rPr>
        <w:rFonts w:ascii="Arial" w:eastAsia="Arial" w:hAnsi="Arial" w:cs="Times New Roman" w:hint="default"/>
        <w:w w:val="93"/>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6F5"/>
    <w:multiLevelType w:val="hybridMultilevel"/>
    <w:tmpl w:val="DD70AE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091649DD"/>
    <w:multiLevelType w:val="hybridMultilevel"/>
    <w:tmpl w:val="C268961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203635"/>
    <w:multiLevelType w:val="hybridMultilevel"/>
    <w:tmpl w:val="9B0E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6326F"/>
    <w:multiLevelType w:val="hybridMultilevel"/>
    <w:tmpl w:val="6580347C"/>
    <w:lvl w:ilvl="0" w:tplc="08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840E0F"/>
    <w:multiLevelType w:val="singleLevel"/>
    <w:tmpl w:val="08090001"/>
    <w:lvl w:ilvl="0">
      <w:start w:val="1"/>
      <w:numFmt w:val="bullet"/>
      <w:lvlText w:val=""/>
      <w:lvlJc w:val="left"/>
      <w:pPr>
        <w:tabs>
          <w:tab w:val="num" w:pos="0"/>
        </w:tabs>
        <w:ind w:left="0" w:hanging="360"/>
      </w:pPr>
      <w:rPr>
        <w:rFonts w:ascii="Symbol" w:hAnsi="Symbol" w:hint="default"/>
      </w:rPr>
    </w:lvl>
  </w:abstractNum>
  <w:abstractNum w:abstractNumId="6" w15:restartNumberingAfterBreak="0">
    <w:nsid w:val="21B13863"/>
    <w:multiLevelType w:val="multilevel"/>
    <w:tmpl w:val="6CB250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170A0"/>
    <w:multiLevelType w:val="hybridMultilevel"/>
    <w:tmpl w:val="A5F8C2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87519"/>
    <w:multiLevelType w:val="multilevel"/>
    <w:tmpl w:val="2528E6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9222F"/>
    <w:multiLevelType w:val="hybridMultilevel"/>
    <w:tmpl w:val="5B52D796"/>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2BAC1D01"/>
    <w:multiLevelType w:val="hybridMultilevel"/>
    <w:tmpl w:val="E5CEA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96F06"/>
    <w:multiLevelType w:val="hybridMultilevel"/>
    <w:tmpl w:val="30AA69B8"/>
    <w:lvl w:ilvl="0" w:tplc="F800B9E2">
      <w:start w:val="1"/>
      <w:numFmt w:val="bullet"/>
      <w:lvlText w:val=""/>
      <w:lvlJc w:val="left"/>
      <w:pPr>
        <w:tabs>
          <w:tab w:val="num" w:pos="357"/>
        </w:tabs>
        <w:ind w:left="357" w:hanging="2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7C2EB9"/>
    <w:multiLevelType w:val="hybridMultilevel"/>
    <w:tmpl w:val="62641ED4"/>
    <w:lvl w:ilvl="0" w:tplc="7A4C413E">
      <w:numFmt w:val="bullet"/>
      <w:lvlText w:val="–"/>
      <w:lvlJc w:val="left"/>
      <w:pPr>
        <w:ind w:left="720" w:hanging="360"/>
      </w:pPr>
      <w:rPr>
        <w:rFonts w:ascii="Calibri Light" w:eastAsia="Calibri Light" w:hAnsi="Calibri Light" w:cs="Calibri Light"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5" w15:restartNumberingAfterBreak="0">
    <w:nsid w:val="37090AD8"/>
    <w:multiLevelType w:val="hybridMultilevel"/>
    <w:tmpl w:val="3F9A748E"/>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6" w15:restartNumberingAfterBreak="0">
    <w:nsid w:val="3CB4751E"/>
    <w:multiLevelType w:val="hybridMultilevel"/>
    <w:tmpl w:val="6750DB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D66A4"/>
    <w:multiLevelType w:val="hybridMultilevel"/>
    <w:tmpl w:val="FDE25B96"/>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8" w15:restartNumberingAfterBreak="0">
    <w:nsid w:val="443C06ED"/>
    <w:multiLevelType w:val="hybridMultilevel"/>
    <w:tmpl w:val="2980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77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E375BC"/>
    <w:multiLevelType w:val="hybridMultilevel"/>
    <w:tmpl w:val="21E2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607E8"/>
    <w:multiLevelType w:val="hybridMultilevel"/>
    <w:tmpl w:val="4C2ED82C"/>
    <w:lvl w:ilvl="0" w:tplc="F800B9E2">
      <w:start w:val="1"/>
      <w:numFmt w:val="bullet"/>
      <w:lvlText w:val=""/>
      <w:lvlJc w:val="left"/>
      <w:pPr>
        <w:tabs>
          <w:tab w:val="num" w:pos="357"/>
        </w:tabs>
        <w:ind w:left="357" w:hanging="2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172E0"/>
    <w:multiLevelType w:val="hybridMultilevel"/>
    <w:tmpl w:val="AA481D68"/>
    <w:lvl w:ilvl="0" w:tplc="A906CD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B35BC"/>
    <w:multiLevelType w:val="hybridMultilevel"/>
    <w:tmpl w:val="6A78E9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06B10"/>
    <w:multiLevelType w:val="hybridMultilevel"/>
    <w:tmpl w:val="29E6DA36"/>
    <w:lvl w:ilvl="0" w:tplc="97783EF4">
      <w:start w:val="1"/>
      <w:numFmt w:val="bullet"/>
      <w:lvlText w:val="–"/>
      <w:lvlJc w:val="left"/>
      <w:pPr>
        <w:ind w:left="720" w:hanging="360"/>
      </w:pPr>
      <w:rPr>
        <w:rFonts w:ascii="Arial" w:eastAsia="Arial" w:hAnsi="Arial" w:cs="Times New Roman" w:hint="default"/>
        <w:w w:val="93"/>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ABE6274"/>
    <w:multiLevelType w:val="hybridMultilevel"/>
    <w:tmpl w:val="A6744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28" w15:restartNumberingAfterBreak="0">
    <w:nsid w:val="5F7B444E"/>
    <w:multiLevelType w:val="hybridMultilevel"/>
    <w:tmpl w:val="4BB0FB42"/>
    <w:lvl w:ilvl="0" w:tplc="7A4C413E">
      <w:numFmt w:val="bullet"/>
      <w:lvlText w:val="–"/>
      <w:lvlJc w:val="left"/>
      <w:pPr>
        <w:ind w:left="720" w:hanging="360"/>
      </w:pPr>
      <w:rPr>
        <w:rFonts w:ascii="Calibri Light" w:eastAsia="Calibri Light" w:hAnsi="Calibri Light" w:cs="Calibri Light"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765E6"/>
    <w:multiLevelType w:val="hybridMultilevel"/>
    <w:tmpl w:val="D458D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79546E"/>
    <w:multiLevelType w:val="hybridMultilevel"/>
    <w:tmpl w:val="06729D98"/>
    <w:lvl w:ilvl="0" w:tplc="A906CD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75600"/>
    <w:multiLevelType w:val="hybridMultilevel"/>
    <w:tmpl w:val="2A80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C37DA"/>
    <w:multiLevelType w:val="hybridMultilevel"/>
    <w:tmpl w:val="E7F8A69A"/>
    <w:lvl w:ilvl="0" w:tplc="7DDE4FB2">
      <w:start w:val="1"/>
      <w:numFmt w:val="bullet"/>
      <w:pStyle w:val="ListParagraph"/>
      <w:lvlText w:val="–"/>
      <w:lvlJc w:val="left"/>
      <w:pPr>
        <w:ind w:left="63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8B6F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82384C"/>
    <w:multiLevelType w:val="hybridMultilevel"/>
    <w:tmpl w:val="E50A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A7495A"/>
    <w:multiLevelType w:val="hybridMultilevel"/>
    <w:tmpl w:val="8652A200"/>
    <w:lvl w:ilvl="0" w:tplc="97783EF4">
      <w:start w:val="1"/>
      <w:numFmt w:val="bullet"/>
      <w:lvlText w:val="–"/>
      <w:lvlJc w:val="left"/>
      <w:pPr>
        <w:ind w:left="720" w:hanging="360"/>
      </w:pPr>
      <w:rPr>
        <w:rFonts w:ascii="Arial" w:eastAsia="Arial" w:hAnsi="Arial" w:cs="Times New Roman" w:hint="default"/>
        <w:w w:val="93"/>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F695A"/>
    <w:multiLevelType w:val="hybridMultilevel"/>
    <w:tmpl w:val="D6727368"/>
    <w:lvl w:ilvl="0" w:tplc="97783EF4">
      <w:start w:val="1"/>
      <w:numFmt w:val="bullet"/>
      <w:lvlText w:val="–"/>
      <w:lvlJc w:val="left"/>
      <w:pPr>
        <w:ind w:left="720" w:hanging="360"/>
      </w:pPr>
      <w:rPr>
        <w:rFonts w:ascii="Arial" w:eastAsia="Arial" w:hAnsi="Arial" w:cs="Times New Roman" w:hint="default"/>
        <w:w w:val="93"/>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86E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5"/>
  </w:num>
  <w:num w:numId="3">
    <w:abstractNumId w:val="32"/>
  </w:num>
  <w:num w:numId="4">
    <w:abstractNumId w:val="31"/>
  </w:num>
  <w:num w:numId="5">
    <w:abstractNumId w:val="21"/>
  </w:num>
  <w:num w:numId="6">
    <w:abstractNumId w:val="27"/>
  </w:num>
  <w:num w:numId="7">
    <w:abstractNumId w:val="12"/>
  </w:num>
  <w:num w:numId="8">
    <w:abstractNumId w:val="14"/>
  </w:num>
  <w:num w:numId="9">
    <w:abstractNumId w:val="30"/>
  </w:num>
  <w:num w:numId="10">
    <w:abstractNumId w:val="23"/>
  </w:num>
  <w:num w:numId="11">
    <w:abstractNumId w:val="2"/>
  </w:num>
  <w:num w:numId="12">
    <w:abstractNumId w:val="9"/>
  </w:num>
  <w:num w:numId="13">
    <w:abstractNumId w:val="16"/>
  </w:num>
  <w:num w:numId="14">
    <w:abstractNumId w:val="7"/>
  </w:num>
  <w:num w:numId="15">
    <w:abstractNumId w:val="17"/>
  </w:num>
  <w:num w:numId="16">
    <w:abstractNumId w:val="1"/>
  </w:num>
  <w:num w:numId="17">
    <w:abstractNumId w:val="15"/>
  </w:num>
  <w:num w:numId="18">
    <w:abstractNumId w:val="22"/>
  </w:num>
  <w:num w:numId="19">
    <w:abstractNumId w:val="4"/>
  </w:num>
  <w:num w:numId="20">
    <w:abstractNumId w:val="0"/>
  </w:num>
  <w:num w:numId="21">
    <w:abstractNumId w:val="18"/>
  </w:num>
  <w:num w:numId="22">
    <w:abstractNumId w:val="29"/>
  </w:num>
  <w:num w:numId="23">
    <w:abstractNumId w:val="33"/>
  </w:num>
  <w:num w:numId="24">
    <w:abstractNumId w:val="37"/>
  </w:num>
  <w:num w:numId="25">
    <w:abstractNumId w:val="19"/>
  </w:num>
  <w:num w:numId="26">
    <w:abstractNumId w:val="35"/>
  </w:num>
  <w:num w:numId="27">
    <w:abstractNumId w:val="5"/>
  </w:num>
  <w:num w:numId="28">
    <w:abstractNumId w:val="6"/>
  </w:num>
  <w:num w:numId="29">
    <w:abstractNumId w:val="8"/>
  </w:num>
  <w:num w:numId="30">
    <w:abstractNumId w:val="28"/>
  </w:num>
  <w:num w:numId="31">
    <w:abstractNumId w:val="13"/>
  </w:num>
  <w:num w:numId="32">
    <w:abstractNumId w:val="36"/>
  </w:num>
  <w:num w:numId="33">
    <w:abstractNumId w:val="24"/>
  </w:num>
  <w:num w:numId="34">
    <w:abstractNumId w:val="10"/>
  </w:num>
  <w:num w:numId="35">
    <w:abstractNumId w:val="34"/>
  </w:num>
  <w:num w:numId="36">
    <w:abstractNumId w:val="26"/>
  </w:num>
  <w:num w:numId="37">
    <w:abstractNumId w:val="2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6F"/>
    <w:rsid w:val="000007E1"/>
    <w:rsid w:val="00006000"/>
    <w:rsid w:val="00011FC8"/>
    <w:rsid w:val="0002750B"/>
    <w:rsid w:val="00037323"/>
    <w:rsid w:val="00042597"/>
    <w:rsid w:val="00046FA4"/>
    <w:rsid w:val="00051ACE"/>
    <w:rsid w:val="00055C6C"/>
    <w:rsid w:val="00064659"/>
    <w:rsid w:val="0007203C"/>
    <w:rsid w:val="000D0D06"/>
    <w:rsid w:val="000D4079"/>
    <w:rsid w:val="000D7A86"/>
    <w:rsid w:val="0010200A"/>
    <w:rsid w:val="00104F90"/>
    <w:rsid w:val="00122DF4"/>
    <w:rsid w:val="00132AE9"/>
    <w:rsid w:val="00173745"/>
    <w:rsid w:val="00176CB6"/>
    <w:rsid w:val="001814F8"/>
    <w:rsid w:val="001872E0"/>
    <w:rsid w:val="00195FFD"/>
    <w:rsid w:val="001B1042"/>
    <w:rsid w:val="001C7E81"/>
    <w:rsid w:val="001E237C"/>
    <w:rsid w:val="001E29BC"/>
    <w:rsid w:val="001E33F2"/>
    <w:rsid w:val="001F4E1A"/>
    <w:rsid w:val="00225F68"/>
    <w:rsid w:val="00226E65"/>
    <w:rsid w:val="002327C9"/>
    <w:rsid w:val="002357CD"/>
    <w:rsid w:val="0023704A"/>
    <w:rsid w:val="002525DE"/>
    <w:rsid w:val="00257C90"/>
    <w:rsid w:val="00281247"/>
    <w:rsid w:val="00283DD0"/>
    <w:rsid w:val="00287D18"/>
    <w:rsid w:val="00297683"/>
    <w:rsid w:val="002A494C"/>
    <w:rsid w:val="002B5A40"/>
    <w:rsid w:val="002D4B5E"/>
    <w:rsid w:val="002E061A"/>
    <w:rsid w:val="002F1D73"/>
    <w:rsid w:val="00306BAC"/>
    <w:rsid w:val="00311B33"/>
    <w:rsid w:val="0032575F"/>
    <w:rsid w:val="00340479"/>
    <w:rsid w:val="00356991"/>
    <w:rsid w:val="003848A9"/>
    <w:rsid w:val="003B5427"/>
    <w:rsid w:val="00412278"/>
    <w:rsid w:val="00420FC0"/>
    <w:rsid w:val="004219B8"/>
    <w:rsid w:val="004235B5"/>
    <w:rsid w:val="004273A1"/>
    <w:rsid w:val="00451109"/>
    <w:rsid w:val="00486B51"/>
    <w:rsid w:val="004877CF"/>
    <w:rsid w:val="004C02F2"/>
    <w:rsid w:val="004C3B19"/>
    <w:rsid w:val="004C725C"/>
    <w:rsid w:val="004E3672"/>
    <w:rsid w:val="00531073"/>
    <w:rsid w:val="005643C6"/>
    <w:rsid w:val="0058088F"/>
    <w:rsid w:val="00581FBE"/>
    <w:rsid w:val="00586033"/>
    <w:rsid w:val="00586A8B"/>
    <w:rsid w:val="0059333D"/>
    <w:rsid w:val="00594856"/>
    <w:rsid w:val="005B5D9E"/>
    <w:rsid w:val="005C6A10"/>
    <w:rsid w:val="005D49FA"/>
    <w:rsid w:val="00603A26"/>
    <w:rsid w:val="00634B4B"/>
    <w:rsid w:val="00644A28"/>
    <w:rsid w:val="00667DC3"/>
    <w:rsid w:val="00675E49"/>
    <w:rsid w:val="00692D88"/>
    <w:rsid w:val="006B42BF"/>
    <w:rsid w:val="006B743F"/>
    <w:rsid w:val="006C1741"/>
    <w:rsid w:val="006C6218"/>
    <w:rsid w:val="006C6573"/>
    <w:rsid w:val="006D50A4"/>
    <w:rsid w:val="006E3282"/>
    <w:rsid w:val="00743630"/>
    <w:rsid w:val="00777EE7"/>
    <w:rsid w:val="007A1C2D"/>
    <w:rsid w:val="007B74C0"/>
    <w:rsid w:val="007C0394"/>
    <w:rsid w:val="007C332B"/>
    <w:rsid w:val="007E51DB"/>
    <w:rsid w:val="00823F26"/>
    <w:rsid w:val="008249E4"/>
    <w:rsid w:val="00834A36"/>
    <w:rsid w:val="0086121F"/>
    <w:rsid w:val="00870D41"/>
    <w:rsid w:val="0089015D"/>
    <w:rsid w:val="00890588"/>
    <w:rsid w:val="008B6F6B"/>
    <w:rsid w:val="008C6761"/>
    <w:rsid w:val="008C6D4C"/>
    <w:rsid w:val="008D0EB6"/>
    <w:rsid w:val="008D49E6"/>
    <w:rsid w:val="008E0D0A"/>
    <w:rsid w:val="008F2B3A"/>
    <w:rsid w:val="008F3611"/>
    <w:rsid w:val="00911BDE"/>
    <w:rsid w:val="0092286C"/>
    <w:rsid w:val="0092341A"/>
    <w:rsid w:val="00940596"/>
    <w:rsid w:val="0094362A"/>
    <w:rsid w:val="00943732"/>
    <w:rsid w:val="00953B60"/>
    <w:rsid w:val="009651FB"/>
    <w:rsid w:val="009960CC"/>
    <w:rsid w:val="009977BD"/>
    <w:rsid w:val="009B0D28"/>
    <w:rsid w:val="009B6CA0"/>
    <w:rsid w:val="009C0782"/>
    <w:rsid w:val="009D0E7B"/>
    <w:rsid w:val="00A06F64"/>
    <w:rsid w:val="00A16479"/>
    <w:rsid w:val="00A36930"/>
    <w:rsid w:val="00A56062"/>
    <w:rsid w:val="00A639FA"/>
    <w:rsid w:val="00A67E20"/>
    <w:rsid w:val="00A91EC4"/>
    <w:rsid w:val="00AA5E55"/>
    <w:rsid w:val="00AB08A3"/>
    <w:rsid w:val="00AB3213"/>
    <w:rsid w:val="00AC0A1F"/>
    <w:rsid w:val="00AD4CB4"/>
    <w:rsid w:val="00AE36AB"/>
    <w:rsid w:val="00AE458C"/>
    <w:rsid w:val="00AE4791"/>
    <w:rsid w:val="00AE56C8"/>
    <w:rsid w:val="00B0710C"/>
    <w:rsid w:val="00B65017"/>
    <w:rsid w:val="00B726FC"/>
    <w:rsid w:val="00B746F3"/>
    <w:rsid w:val="00B76C8E"/>
    <w:rsid w:val="00B77D07"/>
    <w:rsid w:val="00B8256F"/>
    <w:rsid w:val="00BB3DB7"/>
    <w:rsid w:val="00BB7147"/>
    <w:rsid w:val="00C113E6"/>
    <w:rsid w:val="00C1383B"/>
    <w:rsid w:val="00C13CA4"/>
    <w:rsid w:val="00C16CCA"/>
    <w:rsid w:val="00C24F87"/>
    <w:rsid w:val="00C4034C"/>
    <w:rsid w:val="00C41923"/>
    <w:rsid w:val="00C8224F"/>
    <w:rsid w:val="00CB18DB"/>
    <w:rsid w:val="00CC41F1"/>
    <w:rsid w:val="00CD57AB"/>
    <w:rsid w:val="00CE205B"/>
    <w:rsid w:val="00CF5AC3"/>
    <w:rsid w:val="00D0293D"/>
    <w:rsid w:val="00D17DD8"/>
    <w:rsid w:val="00D230D8"/>
    <w:rsid w:val="00D35DA7"/>
    <w:rsid w:val="00D42C7E"/>
    <w:rsid w:val="00D451C7"/>
    <w:rsid w:val="00D67A68"/>
    <w:rsid w:val="00D717FA"/>
    <w:rsid w:val="00D86E16"/>
    <w:rsid w:val="00D86E36"/>
    <w:rsid w:val="00D9132F"/>
    <w:rsid w:val="00DB0DD4"/>
    <w:rsid w:val="00DE4BBB"/>
    <w:rsid w:val="00DE53AD"/>
    <w:rsid w:val="00DF1A9E"/>
    <w:rsid w:val="00DF5292"/>
    <w:rsid w:val="00E41378"/>
    <w:rsid w:val="00E4764E"/>
    <w:rsid w:val="00E639D4"/>
    <w:rsid w:val="00F02808"/>
    <w:rsid w:val="00F13058"/>
    <w:rsid w:val="00F17F88"/>
    <w:rsid w:val="00F35C79"/>
    <w:rsid w:val="00F37FAF"/>
    <w:rsid w:val="00F56039"/>
    <w:rsid w:val="00F57215"/>
    <w:rsid w:val="00F65F23"/>
    <w:rsid w:val="00F73F16"/>
    <w:rsid w:val="00F83B05"/>
    <w:rsid w:val="00F96969"/>
    <w:rsid w:val="00FA595A"/>
    <w:rsid w:val="00FE138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C59219E"/>
  <w15:docId w15:val="{128A6340-598C-444A-9278-6C7F6F8E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customStyle="1" w:styleId="Default">
    <w:name w:val="Default"/>
    <w:rsid w:val="00C24F8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35DA7"/>
    <w:rPr>
      <w:sz w:val="16"/>
      <w:szCs w:val="16"/>
    </w:rPr>
  </w:style>
  <w:style w:type="paragraph" w:styleId="CommentText">
    <w:name w:val="annotation text"/>
    <w:basedOn w:val="Normal"/>
    <w:link w:val="CommentTextChar"/>
    <w:uiPriority w:val="99"/>
    <w:semiHidden/>
    <w:unhideWhenUsed/>
    <w:rsid w:val="00D35DA7"/>
    <w:pPr>
      <w:spacing w:before="0" w:after="160"/>
    </w:pPr>
    <w:rPr>
      <w:rFonts w:asciiTheme="minorHAnsi" w:eastAsiaTheme="minorHAnsi" w:hAnsiTheme="minorHAnsi"/>
      <w:szCs w:val="20"/>
      <w:lang w:eastAsia="en-US"/>
    </w:rPr>
  </w:style>
  <w:style w:type="character" w:customStyle="1" w:styleId="CommentTextChar">
    <w:name w:val="Comment Text Char"/>
    <w:basedOn w:val="DefaultParagraphFont"/>
    <w:link w:val="CommentText"/>
    <w:uiPriority w:val="99"/>
    <w:semiHidden/>
    <w:rsid w:val="00D35DA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D86E16"/>
    <w:pPr>
      <w:spacing w:before="60" w:after="60"/>
    </w:pPr>
    <w:rPr>
      <w:rFonts w:ascii="Calibri" w:eastAsiaTheme="minorEastAsia" w:hAnsi="Calibri"/>
      <w:b/>
      <w:bCs/>
      <w:lang w:eastAsia="ja-JP"/>
    </w:rPr>
  </w:style>
  <w:style w:type="character" w:customStyle="1" w:styleId="CommentSubjectChar">
    <w:name w:val="Comment Subject Char"/>
    <w:basedOn w:val="CommentTextChar"/>
    <w:link w:val="CommentSubject"/>
    <w:uiPriority w:val="99"/>
    <w:semiHidden/>
    <w:rsid w:val="00D86E16"/>
    <w:rPr>
      <w:rFonts w:ascii="Calibri" w:eastAsiaTheme="minorHAnsi" w:hAnsi="Calibri"/>
      <w:b/>
      <w:bCs/>
      <w:lang w:eastAsia="en-US"/>
    </w:rPr>
  </w:style>
  <w:style w:type="paragraph" w:styleId="BodyText">
    <w:name w:val="Body Text"/>
    <w:basedOn w:val="Normal"/>
    <w:link w:val="BodyTextChar"/>
    <w:uiPriority w:val="1"/>
    <w:qFormat/>
    <w:rsid w:val="0058088F"/>
    <w:pPr>
      <w:numPr>
        <w:ilvl w:val="12"/>
      </w:numPr>
      <w:spacing w:before="0" w:after="0"/>
      <w:jc w:val="both"/>
    </w:pPr>
    <w:rPr>
      <w:rFonts w:ascii="Arial" w:eastAsia="Times New Roman" w:hAnsi="Arial" w:cs="Times New Roman"/>
      <w:szCs w:val="20"/>
      <w:lang w:eastAsia="en-US"/>
    </w:rPr>
  </w:style>
  <w:style w:type="character" w:customStyle="1" w:styleId="BodyTextChar">
    <w:name w:val="Body Text Char"/>
    <w:basedOn w:val="DefaultParagraphFont"/>
    <w:link w:val="BodyText"/>
    <w:uiPriority w:val="1"/>
    <w:rsid w:val="0058088F"/>
    <w:rPr>
      <w:rFonts w:ascii="Arial" w:eastAsia="Times New Roman" w:hAnsi="Arial" w:cs="Times New Roman"/>
      <w:lang w:eastAsia="en-US"/>
    </w:rPr>
  </w:style>
  <w:style w:type="paragraph" w:customStyle="1" w:styleId="msonormal0">
    <w:name w:val="msonormal"/>
    <w:basedOn w:val="Normal"/>
    <w:rsid w:val="00AD4CB4"/>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ngest\AppData\Local\Temp\role%20profile%20template.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0" ma:contentTypeDescription="Create a new document." ma:contentTypeScope="" ma:versionID="2e5515ffbbc396a34d741316c3c16ed5">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75d31b7c1bf30cdcf7197fc10bfb390b"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E2B03-B53A-44B8-BE95-E21E696990F2}">
  <ds:schemaRefs>
    <ds:schemaRef ds:uri="http://schemas.openxmlformats.org/officeDocument/2006/bibliography"/>
  </ds:schemaRefs>
</ds:datastoreItem>
</file>

<file path=customXml/itemProps2.xml><?xml version="1.0" encoding="utf-8"?>
<ds:datastoreItem xmlns:ds="http://schemas.openxmlformats.org/officeDocument/2006/customXml" ds:itemID="{9C2576BF-2A72-4543-8ACE-DF4DEDD9A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C6091-AE22-436B-922A-D6AA4A89497A}">
  <ds:schemaRefs>
    <ds:schemaRef ds:uri="http://schemas.microsoft.com/sharepoint/v3/contenttype/forms"/>
  </ds:schemaRefs>
</ds:datastoreItem>
</file>

<file path=customXml/itemProps4.xml><?xml version="1.0" encoding="utf-8"?>
<ds:datastoreItem xmlns:ds="http://schemas.openxmlformats.org/officeDocument/2006/customXml" ds:itemID="{8D77903D-5597-4ED9-A96C-F5477B850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profile template</Template>
  <TotalTime>1</TotalTime>
  <Pages>7</Pages>
  <Words>2226</Words>
  <Characters>12689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arahman</dc:creator>
  <cp:keywords/>
  <dc:description/>
  <cp:lastModifiedBy>Caroline Bannister</cp:lastModifiedBy>
  <cp:revision>2</cp:revision>
  <cp:lastPrinted>2015-01-27T12:10:00Z</cp:lastPrinted>
  <dcterms:created xsi:type="dcterms:W3CDTF">2021-02-15T14:57:00Z</dcterms:created>
  <dcterms:modified xsi:type="dcterms:W3CDTF">2021-02-15T14:57:00Z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0x0101000AEE6B97B95F5D459BD508E99CEEC70B</vt:lpwstr>
  </property>
  <property fmtid="{D5CDD505-2E9C-101B-9397-08002B2CF9AE}" pid="3" name="Order">
    <vt:r8>100</vt:r8>
  </property>
</Properties>
</file>