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ACAC" w14:textId="77777777" w:rsidR="008C0C1B" w:rsidRDefault="00124E06">
      <w:pPr>
        <w:spacing w:after="0" w:line="259" w:lineRule="auto"/>
        <w:ind w:left="0" w:right="0" w:firstLine="0"/>
        <w:jc w:val="left"/>
      </w:pPr>
      <w:r>
        <w:t xml:space="preserve"> </w:t>
      </w:r>
    </w:p>
    <w:p w14:paraId="42370FA9" w14:textId="77777777" w:rsidR="008C0C1B" w:rsidRDefault="00124E06">
      <w:pPr>
        <w:spacing w:after="1602" w:line="259" w:lineRule="auto"/>
        <w:ind w:left="7942" w:right="-627" w:firstLine="0"/>
        <w:jc w:val="left"/>
      </w:pPr>
      <w:r>
        <w:rPr>
          <w:noProof/>
        </w:rPr>
        <w:drawing>
          <wp:inline distT="0" distB="0" distL="0" distR="0" wp14:anchorId="5D4C8150" wp14:editId="5B09CCA0">
            <wp:extent cx="1205599" cy="43116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1205599" cy="431165"/>
                    </a:xfrm>
                    <a:prstGeom prst="rect">
                      <a:avLst/>
                    </a:prstGeom>
                  </pic:spPr>
                </pic:pic>
              </a:graphicData>
            </a:graphic>
          </wp:inline>
        </w:drawing>
      </w:r>
    </w:p>
    <w:p w14:paraId="5560A3AE" w14:textId="77777777" w:rsidR="008C0C1B" w:rsidRDefault="00124E06">
      <w:pPr>
        <w:spacing w:after="0" w:line="259" w:lineRule="auto"/>
        <w:ind w:left="0" w:right="0" w:firstLine="0"/>
        <w:jc w:val="left"/>
      </w:pPr>
      <w:r>
        <w:rPr>
          <w:color w:val="6F4F9B"/>
          <w:sz w:val="52"/>
        </w:rPr>
        <w:t xml:space="preserve">Role profile </w:t>
      </w:r>
    </w:p>
    <w:p w14:paraId="77742984" w14:textId="77777777" w:rsidR="008C0C1B" w:rsidRDefault="00124E06">
      <w:pPr>
        <w:spacing w:after="340" w:line="259" w:lineRule="auto"/>
        <w:ind w:left="-29" w:right="0" w:firstLine="0"/>
        <w:jc w:val="left"/>
      </w:pPr>
      <w:r>
        <w:rPr>
          <w:noProof/>
          <w:sz w:val="22"/>
        </w:rPr>
        <mc:AlternateContent>
          <mc:Choice Requires="wpg">
            <w:drawing>
              <wp:inline distT="0" distB="0" distL="0" distR="0" wp14:anchorId="21FC0BEA" wp14:editId="5D61D82A">
                <wp:extent cx="5793613" cy="12192"/>
                <wp:effectExtent l="0" t="0" r="0" b="0"/>
                <wp:docPr id="7562" name="Group 7562"/>
                <wp:cNvGraphicFramePr/>
                <a:graphic xmlns:a="http://schemas.openxmlformats.org/drawingml/2006/main">
                  <a:graphicData uri="http://schemas.microsoft.com/office/word/2010/wordprocessingGroup">
                    <wpg:wgp>
                      <wpg:cNvGrpSpPr/>
                      <wpg:grpSpPr>
                        <a:xfrm>
                          <a:off x="0" y="0"/>
                          <a:ext cx="5793613" cy="12192"/>
                          <a:chOff x="0" y="0"/>
                          <a:chExt cx="5793613" cy="12192"/>
                        </a:xfrm>
                      </wpg:grpSpPr>
                      <wps:wsp>
                        <wps:cNvPr id="8207" name="Shape 8207"/>
                        <wps:cNvSpPr/>
                        <wps:spPr>
                          <a:xfrm>
                            <a:off x="0" y="0"/>
                            <a:ext cx="5793613" cy="12192"/>
                          </a:xfrm>
                          <a:custGeom>
                            <a:avLst/>
                            <a:gdLst/>
                            <a:ahLst/>
                            <a:cxnLst/>
                            <a:rect l="0" t="0" r="0" b="0"/>
                            <a:pathLst>
                              <a:path w="5793613" h="12192">
                                <a:moveTo>
                                  <a:pt x="0" y="0"/>
                                </a:moveTo>
                                <a:lnTo>
                                  <a:pt x="5793613" y="0"/>
                                </a:lnTo>
                                <a:lnTo>
                                  <a:pt x="5793613" y="12192"/>
                                </a:lnTo>
                                <a:lnTo>
                                  <a:pt x="0" y="12192"/>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562" style="width:456.19pt;height:0.960022pt;mso-position-horizontal-relative:char;mso-position-vertical-relative:line" coordsize="57936,121">
                <v:shape id="Shape 8208" style="position:absolute;width:57936;height:121;left:0;top:0;" coordsize="5793613,12192" path="m0,0l5793613,0l5793613,12192l0,12192l0,0">
                  <v:stroke weight="0pt" endcap="flat" joinstyle="miter" miterlimit="10" on="false" color="#000000" opacity="0"/>
                  <v:fill on="true" color="#6f4f9b"/>
                </v:shape>
              </v:group>
            </w:pict>
          </mc:Fallback>
        </mc:AlternateContent>
      </w:r>
    </w:p>
    <w:p w14:paraId="3E69AEF4"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36" w:type="dxa"/>
          <w:left w:w="108" w:type="dxa"/>
          <w:bottom w:w="0" w:type="dxa"/>
          <w:right w:w="115" w:type="dxa"/>
        </w:tblCellMar>
        <w:tblLook w:val="04A0" w:firstRow="1" w:lastRow="0" w:firstColumn="1" w:lastColumn="0" w:noHBand="0" w:noVBand="1"/>
      </w:tblPr>
      <w:tblGrid>
        <w:gridCol w:w="3118"/>
        <w:gridCol w:w="6206"/>
      </w:tblGrid>
      <w:tr w:rsidR="008C0C1B" w14:paraId="72EACC49" w14:textId="77777777">
        <w:trPr>
          <w:trHeight w:val="431"/>
        </w:trPr>
        <w:tc>
          <w:tcPr>
            <w:tcW w:w="3118" w:type="dxa"/>
            <w:tcBorders>
              <w:top w:val="single" w:sz="27" w:space="0" w:color="6F4F9B"/>
              <w:left w:val="nil"/>
              <w:bottom w:val="single" w:sz="23" w:space="0" w:color="E1DAEC"/>
              <w:right w:val="nil"/>
            </w:tcBorders>
            <w:shd w:val="clear" w:color="auto" w:fill="6F4F9B"/>
          </w:tcPr>
          <w:p w14:paraId="7769A62C" w14:textId="77777777" w:rsidR="008C0C1B" w:rsidRDefault="00124E06">
            <w:pPr>
              <w:spacing w:after="0" w:line="259" w:lineRule="auto"/>
              <w:ind w:left="0" w:right="0" w:firstLine="0"/>
              <w:jc w:val="left"/>
            </w:pPr>
            <w:r>
              <w:rPr>
                <w:b/>
              </w:rPr>
              <w:t xml:space="preserve"> </w:t>
            </w:r>
          </w:p>
        </w:tc>
        <w:tc>
          <w:tcPr>
            <w:tcW w:w="6206" w:type="dxa"/>
            <w:tcBorders>
              <w:top w:val="single" w:sz="27" w:space="0" w:color="6F4F9B"/>
              <w:left w:val="nil"/>
              <w:bottom w:val="single" w:sz="23" w:space="0" w:color="FFFFFF"/>
              <w:right w:val="nil"/>
            </w:tcBorders>
            <w:shd w:val="clear" w:color="auto" w:fill="6F4F9B"/>
          </w:tcPr>
          <w:p w14:paraId="2B18D687" w14:textId="77777777" w:rsidR="008C0C1B" w:rsidRDefault="008C0C1B">
            <w:pPr>
              <w:spacing w:after="160" w:line="259" w:lineRule="auto"/>
              <w:ind w:left="0" w:right="0" w:firstLine="0"/>
              <w:jc w:val="left"/>
            </w:pPr>
          </w:p>
        </w:tc>
      </w:tr>
      <w:tr w:rsidR="008C0C1B" w14:paraId="4F9417E9" w14:textId="77777777">
        <w:trPr>
          <w:trHeight w:val="427"/>
        </w:trPr>
        <w:tc>
          <w:tcPr>
            <w:tcW w:w="3118" w:type="dxa"/>
            <w:tcBorders>
              <w:top w:val="single" w:sz="23" w:space="0" w:color="E1DAEC"/>
              <w:left w:val="nil"/>
              <w:bottom w:val="single" w:sz="4" w:space="0" w:color="6F4F9B"/>
              <w:right w:val="single" w:sz="4" w:space="0" w:color="6F4F9B"/>
            </w:tcBorders>
            <w:shd w:val="clear" w:color="auto" w:fill="E1DAEC"/>
          </w:tcPr>
          <w:p w14:paraId="34AC0528" w14:textId="77777777" w:rsidR="008C0C1B" w:rsidRDefault="00124E06">
            <w:pPr>
              <w:spacing w:after="0" w:line="259" w:lineRule="auto"/>
              <w:ind w:left="0" w:right="0" w:firstLine="0"/>
              <w:jc w:val="left"/>
            </w:pPr>
            <w:r>
              <w:rPr>
                <w:b/>
              </w:rPr>
              <w:t xml:space="preserve">Role title </w:t>
            </w:r>
          </w:p>
        </w:tc>
        <w:tc>
          <w:tcPr>
            <w:tcW w:w="6206" w:type="dxa"/>
            <w:tcBorders>
              <w:top w:val="single" w:sz="23" w:space="0" w:color="FFFFFF"/>
              <w:left w:val="single" w:sz="4" w:space="0" w:color="6F4F9B"/>
              <w:bottom w:val="single" w:sz="23" w:space="0" w:color="FFFFFF"/>
              <w:right w:val="nil"/>
            </w:tcBorders>
          </w:tcPr>
          <w:p w14:paraId="464E9417" w14:textId="77777777" w:rsidR="008C0C1B" w:rsidRDefault="00124E06">
            <w:pPr>
              <w:spacing w:after="0" w:line="259" w:lineRule="auto"/>
              <w:ind w:left="0" w:right="0" w:firstLine="0"/>
              <w:jc w:val="left"/>
            </w:pPr>
            <w:r>
              <w:t xml:space="preserve">Application Support Consultant -Testing </w:t>
            </w:r>
          </w:p>
        </w:tc>
      </w:tr>
      <w:tr w:rsidR="008C0C1B" w14:paraId="15A2E177" w14:textId="77777777">
        <w:trPr>
          <w:trHeight w:val="432"/>
        </w:trPr>
        <w:tc>
          <w:tcPr>
            <w:tcW w:w="3118" w:type="dxa"/>
            <w:tcBorders>
              <w:top w:val="single" w:sz="4" w:space="0" w:color="6F4F9B"/>
              <w:left w:val="nil"/>
              <w:bottom w:val="single" w:sz="4" w:space="0" w:color="6F4F9B"/>
              <w:right w:val="single" w:sz="4" w:space="0" w:color="6F4F9B"/>
            </w:tcBorders>
            <w:shd w:val="clear" w:color="auto" w:fill="E1DAEC"/>
          </w:tcPr>
          <w:p w14:paraId="7F663283" w14:textId="77777777" w:rsidR="008C0C1B" w:rsidRDefault="00124E06">
            <w:pPr>
              <w:spacing w:after="0" w:line="259" w:lineRule="auto"/>
              <w:ind w:left="0" w:right="0" w:firstLine="0"/>
              <w:jc w:val="left"/>
            </w:pPr>
            <w:r>
              <w:rPr>
                <w:b/>
              </w:rPr>
              <w:t xml:space="preserve">Department and directorate </w:t>
            </w:r>
          </w:p>
        </w:tc>
        <w:tc>
          <w:tcPr>
            <w:tcW w:w="6206" w:type="dxa"/>
            <w:tcBorders>
              <w:top w:val="single" w:sz="23" w:space="0" w:color="FFFFFF"/>
              <w:left w:val="single" w:sz="4" w:space="0" w:color="6F4F9B"/>
              <w:bottom w:val="single" w:sz="23" w:space="0" w:color="FFFFFF"/>
              <w:right w:val="nil"/>
            </w:tcBorders>
          </w:tcPr>
          <w:p w14:paraId="0EACC8E0" w14:textId="77777777" w:rsidR="008C0C1B" w:rsidRDefault="00124E06">
            <w:pPr>
              <w:spacing w:after="0" w:line="259" w:lineRule="auto"/>
              <w:ind w:left="0" w:right="0" w:firstLine="0"/>
              <w:jc w:val="left"/>
            </w:pPr>
            <w:r>
              <w:t xml:space="preserve">Technology Services / Finance &amp; Corporate Services </w:t>
            </w:r>
          </w:p>
        </w:tc>
      </w:tr>
      <w:tr w:rsidR="008C0C1B" w14:paraId="05C48D0B" w14:textId="77777777">
        <w:trPr>
          <w:trHeight w:val="430"/>
        </w:trPr>
        <w:tc>
          <w:tcPr>
            <w:tcW w:w="3118" w:type="dxa"/>
            <w:tcBorders>
              <w:top w:val="single" w:sz="4" w:space="0" w:color="6F4F9B"/>
              <w:left w:val="nil"/>
              <w:bottom w:val="single" w:sz="4" w:space="0" w:color="6F4F9B"/>
              <w:right w:val="single" w:sz="4" w:space="0" w:color="6F4F9B"/>
            </w:tcBorders>
            <w:shd w:val="clear" w:color="auto" w:fill="E1DAEC"/>
          </w:tcPr>
          <w:p w14:paraId="24B04C87" w14:textId="77777777" w:rsidR="008C0C1B" w:rsidRDefault="00124E06">
            <w:pPr>
              <w:spacing w:after="0" w:line="259" w:lineRule="auto"/>
              <w:ind w:left="0" w:right="0" w:firstLine="0"/>
              <w:jc w:val="left"/>
            </w:pPr>
            <w:r>
              <w:rPr>
                <w:b/>
              </w:rPr>
              <w:t xml:space="preserve">Job family level </w:t>
            </w:r>
          </w:p>
        </w:tc>
        <w:tc>
          <w:tcPr>
            <w:tcW w:w="6206" w:type="dxa"/>
            <w:tcBorders>
              <w:top w:val="single" w:sz="23" w:space="0" w:color="FFFFFF"/>
              <w:left w:val="single" w:sz="4" w:space="0" w:color="6F4F9B"/>
              <w:bottom w:val="single" w:sz="23" w:space="0" w:color="FFFFFF"/>
              <w:right w:val="nil"/>
            </w:tcBorders>
          </w:tcPr>
          <w:p w14:paraId="1A7496A9" w14:textId="77777777" w:rsidR="008C0C1B" w:rsidRDefault="00124E06">
            <w:pPr>
              <w:spacing w:after="0" w:line="259" w:lineRule="auto"/>
              <w:ind w:left="0" w:right="0" w:firstLine="0"/>
              <w:jc w:val="left"/>
            </w:pPr>
            <w:r>
              <w:t xml:space="preserve">All BMA Grade 6 </w:t>
            </w:r>
          </w:p>
        </w:tc>
      </w:tr>
      <w:tr w:rsidR="008C0C1B" w14:paraId="5A1D320E" w14:textId="77777777">
        <w:trPr>
          <w:trHeight w:val="432"/>
        </w:trPr>
        <w:tc>
          <w:tcPr>
            <w:tcW w:w="3118" w:type="dxa"/>
            <w:tcBorders>
              <w:top w:val="single" w:sz="4" w:space="0" w:color="6F4F9B"/>
              <w:left w:val="nil"/>
              <w:bottom w:val="single" w:sz="4" w:space="0" w:color="6F4F9B"/>
              <w:right w:val="single" w:sz="4" w:space="0" w:color="6F4F9B"/>
            </w:tcBorders>
            <w:shd w:val="clear" w:color="auto" w:fill="E1DAEC"/>
          </w:tcPr>
          <w:p w14:paraId="60638296" w14:textId="77777777" w:rsidR="008C0C1B" w:rsidRDefault="00124E06">
            <w:pPr>
              <w:spacing w:after="0" w:line="259" w:lineRule="auto"/>
              <w:ind w:left="0" w:right="0" w:firstLine="0"/>
              <w:jc w:val="left"/>
            </w:pPr>
            <w:r>
              <w:rPr>
                <w:b/>
              </w:rPr>
              <w:t xml:space="preserve">Reports to (job title and name) </w:t>
            </w:r>
          </w:p>
        </w:tc>
        <w:tc>
          <w:tcPr>
            <w:tcW w:w="6206" w:type="dxa"/>
            <w:tcBorders>
              <w:top w:val="single" w:sz="23" w:space="0" w:color="FFFFFF"/>
              <w:left w:val="single" w:sz="4" w:space="0" w:color="6F4F9B"/>
              <w:bottom w:val="single" w:sz="23" w:space="0" w:color="FFFFFF"/>
              <w:right w:val="nil"/>
            </w:tcBorders>
          </w:tcPr>
          <w:p w14:paraId="6495990B" w14:textId="77777777" w:rsidR="008C0C1B" w:rsidRDefault="00124E06">
            <w:pPr>
              <w:spacing w:after="0" w:line="259" w:lineRule="auto"/>
              <w:ind w:left="0" w:right="0" w:firstLine="0"/>
              <w:jc w:val="left"/>
            </w:pPr>
            <w:r>
              <w:t xml:space="preserve">Developer Team Leader </w:t>
            </w:r>
          </w:p>
        </w:tc>
      </w:tr>
      <w:tr w:rsidR="008C0C1B" w14:paraId="0BAA02DD" w14:textId="77777777">
        <w:trPr>
          <w:trHeight w:val="409"/>
        </w:trPr>
        <w:tc>
          <w:tcPr>
            <w:tcW w:w="3118" w:type="dxa"/>
            <w:tcBorders>
              <w:top w:val="single" w:sz="4" w:space="0" w:color="6F4F9B"/>
              <w:left w:val="nil"/>
              <w:bottom w:val="single" w:sz="4" w:space="0" w:color="6F4F9B"/>
              <w:right w:val="single" w:sz="4" w:space="0" w:color="6F4F9B"/>
            </w:tcBorders>
            <w:shd w:val="clear" w:color="auto" w:fill="E1DAEC"/>
          </w:tcPr>
          <w:p w14:paraId="2D1634FA" w14:textId="77777777" w:rsidR="008C0C1B" w:rsidRDefault="00124E06">
            <w:pPr>
              <w:spacing w:after="0" w:line="259" w:lineRule="auto"/>
              <w:ind w:left="0" w:right="0" w:firstLine="0"/>
              <w:jc w:val="left"/>
            </w:pPr>
            <w:r>
              <w:rPr>
                <w:b/>
              </w:rPr>
              <w:t xml:space="preserve">Direct reports (job title and name) </w:t>
            </w:r>
          </w:p>
        </w:tc>
        <w:tc>
          <w:tcPr>
            <w:tcW w:w="6206" w:type="dxa"/>
            <w:tcBorders>
              <w:top w:val="single" w:sz="23" w:space="0" w:color="FFFFFF"/>
              <w:left w:val="single" w:sz="4" w:space="0" w:color="6F4F9B"/>
              <w:bottom w:val="single" w:sz="4" w:space="0" w:color="6F4F9B"/>
              <w:right w:val="nil"/>
            </w:tcBorders>
          </w:tcPr>
          <w:p w14:paraId="47FB3841" w14:textId="77777777" w:rsidR="008C0C1B" w:rsidRDefault="00124E06">
            <w:pPr>
              <w:spacing w:after="0" w:line="259" w:lineRule="auto"/>
              <w:ind w:left="0" w:right="0" w:firstLine="0"/>
              <w:jc w:val="left"/>
            </w:pPr>
            <w:r>
              <w:t xml:space="preserve">None </w:t>
            </w:r>
          </w:p>
        </w:tc>
      </w:tr>
    </w:tbl>
    <w:p w14:paraId="143C8552" w14:textId="77777777" w:rsidR="008C0C1B" w:rsidRDefault="00124E06">
      <w:pPr>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0DAE9A07" wp14:editId="7E57BF0E">
                <wp:simplePos x="0" y="0"/>
                <wp:positionH relativeFrom="page">
                  <wp:posOffset>0</wp:posOffset>
                </wp:positionH>
                <wp:positionV relativeFrom="page">
                  <wp:posOffset>9540239</wp:posOffset>
                </wp:positionV>
                <wp:extent cx="7555993" cy="1147992"/>
                <wp:effectExtent l="0" t="0" r="0" b="0"/>
                <wp:wrapTopAndBottom/>
                <wp:docPr id="7560" name="Group 7560"/>
                <wp:cNvGraphicFramePr/>
                <a:graphic xmlns:a="http://schemas.openxmlformats.org/drawingml/2006/main">
                  <a:graphicData uri="http://schemas.microsoft.com/office/word/2010/wordprocessingGroup">
                    <wpg:wgp>
                      <wpg:cNvGrpSpPr/>
                      <wpg:grpSpPr>
                        <a:xfrm>
                          <a:off x="0" y="0"/>
                          <a:ext cx="7555993" cy="1147992"/>
                          <a:chOff x="0" y="0"/>
                          <a:chExt cx="7555993" cy="1147992"/>
                        </a:xfrm>
                      </wpg:grpSpPr>
                      <wps:wsp>
                        <wps:cNvPr id="8209" name="Shape 8209"/>
                        <wps:cNvSpPr/>
                        <wps:spPr>
                          <a:xfrm>
                            <a:off x="0" y="288202"/>
                            <a:ext cx="7555993" cy="859790"/>
                          </a:xfrm>
                          <a:custGeom>
                            <a:avLst/>
                            <a:gdLst/>
                            <a:ahLst/>
                            <a:cxnLst/>
                            <a:rect l="0" t="0" r="0" b="0"/>
                            <a:pathLst>
                              <a:path w="7555993" h="859790">
                                <a:moveTo>
                                  <a:pt x="0" y="0"/>
                                </a:moveTo>
                                <a:lnTo>
                                  <a:pt x="7555993" y="0"/>
                                </a:lnTo>
                                <a:lnTo>
                                  <a:pt x="7555993" y="859790"/>
                                </a:lnTo>
                                <a:lnTo>
                                  <a:pt x="0" y="859790"/>
                                </a:lnTo>
                                <a:lnTo>
                                  <a:pt x="0" y="0"/>
                                </a:lnTo>
                              </a:path>
                            </a:pathLst>
                          </a:custGeom>
                          <a:ln w="0" cap="flat">
                            <a:miter lim="127000"/>
                          </a:ln>
                        </wps:spPr>
                        <wps:style>
                          <a:lnRef idx="0">
                            <a:srgbClr val="000000">
                              <a:alpha val="0"/>
                            </a:srgbClr>
                          </a:lnRef>
                          <a:fillRef idx="1">
                            <a:srgbClr val="A891C7"/>
                          </a:fillRef>
                          <a:effectRef idx="0">
                            <a:scrgbClr r="0" g="0" b="0"/>
                          </a:effectRef>
                          <a:fontRef idx="none"/>
                        </wps:style>
                        <wps:bodyPr/>
                      </wps:wsp>
                      <wps:wsp>
                        <wps:cNvPr id="8" name="Rectangle 8"/>
                        <wps:cNvSpPr/>
                        <wps:spPr>
                          <a:xfrm>
                            <a:off x="900989" y="845439"/>
                            <a:ext cx="38021" cy="171356"/>
                          </a:xfrm>
                          <a:prstGeom prst="rect">
                            <a:avLst/>
                          </a:prstGeom>
                          <a:ln>
                            <a:noFill/>
                          </a:ln>
                        </wps:spPr>
                        <wps:txbx>
                          <w:txbxContent>
                            <w:p w14:paraId="59E0657C" w14:textId="77777777" w:rsidR="008C0C1B" w:rsidRDefault="00124E0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5918835" y="0"/>
                            <a:ext cx="571500" cy="571500"/>
                          </a:xfrm>
                          <a:prstGeom prst="rect">
                            <a:avLst/>
                          </a:prstGeom>
                        </pic:spPr>
                      </pic:pic>
                    </wpg:wgp>
                  </a:graphicData>
                </a:graphic>
              </wp:anchor>
            </w:drawing>
          </mc:Choice>
          <mc:Fallback>
            <w:pict>
              <v:group w14:anchorId="0DAE9A07" id="Group 7560" o:spid="_x0000_s1026" style="position:absolute;margin-left:0;margin-top:751.2pt;width:594.95pt;height:90.4pt;z-index:251658240;mso-position-horizontal-relative:page;mso-position-vertical-relative:page" coordsize="75559,11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">
                <v:shape id="Shape 8209" o:spid="_x0000_s1027" style="position:absolute;top:2882;width:75559;height:8597;visibility:visible;mso-wrap-style:square;v-text-anchor:top" coordsize="7555993,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" path="m,l7555993,r,859790l,859790,,e" fillcolor="#a891c7" stroked="f" strokeweight="0">
                  <v:stroke miterlimit="83231f" joinstyle="miter"/>
                  <v:path arrowok="t" textboxrect="0,0,7555993,859790"/>
                </v:shape>
                <v:rect id="Rectangle 8" o:spid="_x0000_s1028" style="position:absolute;left:9009;top:8454;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9E0657C" w14:textId="77777777" w:rsidR="008C0C1B" w:rsidRDefault="00124E06">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59188;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">
                  <v:imagedata r:id="rId9" o:title=""/>
                </v:shape>
                <w10:wrap type="topAndBottom" anchorx="page" anchory="page"/>
              </v:group>
            </w:pict>
          </mc:Fallback>
        </mc:AlternateContent>
      </w:r>
      <w:r>
        <w:rPr>
          <w:b/>
        </w:rPr>
        <w:t xml:space="preserve"> </w:t>
      </w:r>
    </w:p>
    <w:tbl>
      <w:tblPr>
        <w:tblStyle w:val="TableGrid"/>
        <w:tblW w:w="9324" w:type="dxa"/>
        <w:tblInd w:w="0" w:type="dxa"/>
        <w:tblCellMar>
          <w:top w:w="137" w:type="dxa"/>
          <w:left w:w="108" w:type="dxa"/>
          <w:bottom w:w="0" w:type="dxa"/>
          <w:right w:w="115" w:type="dxa"/>
        </w:tblCellMar>
        <w:tblLook w:val="04A0" w:firstRow="1" w:lastRow="0" w:firstColumn="1" w:lastColumn="0" w:noHBand="0" w:noVBand="1"/>
      </w:tblPr>
      <w:tblGrid>
        <w:gridCol w:w="9324"/>
      </w:tblGrid>
      <w:tr w:rsidR="008C0C1B" w14:paraId="7662AD61" w14:textId="77777777">
        <w:trPr>
          <w:trHeight w:val="412"/>
        </w:trPr>
        <w:tc>
          <w:tcPr>
            <w:tcW w:w="9324" w:type="dxa"/>
            <w:tcBorders>
              <w:top w:val="single" w:sz="27" w:space="0" w:color="6F4F9B"/>
              <w:left w:val="nil"/>
              <w:bottom w:val="nil"/>
              <w:right w:val="nil"/>
            </w:tcBorders>
            <w:shd w:val="clear" w:color="auto" w:fill="6F4F9B"/>
          </w:tcPr>
          <w:p w14:paraId="70D354A2" w14:textId="77777777" w:rsidR="008C0C1B" w:rsidRDefault="00124E06">
            <w:pPr>
              <w:spacing w:after="0" w:line="259" w:lineRule="auto"/>
              <w:ind w:left="0" w:right="0" w:firstLine="0"/>
              <w:jc w:val="left"/>
            </w:pPr>
            <w:r>
              <w:rPr>
                <w:b/>
                <w:color w:val="FFFFFF"/>
              </w:rPr>
              <w:t>Summary – purpose of the role</w:t>
            </w:r>
            <w:r>
              <w:rPr>
                <w:b/>
              </w:rPr>
              <w:t xml:space="preserve"> </w:t>
            </w:r>
          </w:p>
        </w:tc>
      </w:tr>
      <w:tr w:rsidR="008C0C1B" w14:paraId="69D8641B" w14:textId="77777777">
        <w:trPr>
          <w:trHeight w:val="644"/>
        </w:trPr>
        <w:tc>
          <w:tcPr>
            <w:tcW w:w="9324" w:type="dxa"/>
            <w:tcBorders>
              <w:top w:val="nil"/>
              <w:left w:val="nil"/>
              <w:bottom w:val="single" w:sz="23" w:space="0" w:color="FFFFFF"/>
              <w:right w:val="nil"/>
            </w:tcBorders>
            <w:shd w:val="clear" w:color="auto" w:fill="E1DAEC"/>
          </w:tcPr>
          <w:p w14:paraId="42A25D0C" w14:textId="77777777" w:rsidR="008C0C1B" w:rsidRDefault="00124E06">
            <w:pPr>
              <w:spacing w:after="0" w:line="259" w:lineRule="auto"/>
              <w:ind w:left="0" w:right="0" w:firstLine="0"/>
              <w:jc w:val="left"/>
            </w:pPr>
            <w:r>
              <w:rPr>
                <w:i/>
                <w:sz w:val="18"/>
              </w:rPr>
              <w:t xml:space="preserve">Describe as concisely as possible the overall purpose of the job and including the core duties/responsibilities required to be performed in the role (e.g., to provide a full range of administrative support services to the department including </w:t>
            </w:r>
            <w:proofErr w:type="spellStart"/>
            <w:r>
              <w:rPr>
                <w:i/>
                <w:sz w:val="18"/>
              </w:rPr>
              <w:t>x,y,z</w:t>
            </w:r>
            <w:proofErr w:type="spellEnd"/>
            <w:r>
              <w:rPr>
                <w:i/>
                <w:sz w:val="18"/>
              </w:rPr>
              <w:t>)</w:t>
            </w:r>
            <w:r>
              <w:rPr>
                <w:b/>
                <w:i/>
              </w:rPr>
              <w:t xml:space="preserve"> </w:t>
            </w:r>
          </w:p>
        </w:tc>
      </w:tr>
    </w:tbl>
    <w:p w14:paraId="2D855C57" w14:textId="2E021D0A" w:rsidR="008C0C1B" w:rsidRDefault="00124E06">
      <w:pPr>
        <w:spacing w:after="37"/>
        <w:ind w:left="103" w:right="0"/>
      </w:pPr>
      <w:r>
        <w:t xml:space="preserve">The </w:t>
      </w:r>
      <w:r>
        <w:t>purpose of the role is to test customer</w:t>
      </w:r>
      <w:r w:rsidR="00AD136D">
        <w:t xml:space="preserve"> and internal facing</w:t>
      </w:r>
      <w:r>
        <w:t xml:space="preserve"> IT solutions to </w:t>
      </w:r>
      <w:r w:rsidR="00AD136D">
        <w:t>ensure they</w:t>
      </w:r>
      <w:r>
        <w:t xml:space="preserve"> meet business requirements and business needs. The post holder will need to understand in detail BMA Business systems across a spectrum of technologies and platforms. The Applicati</w:t>
      </w:r>
      <w:r>
        <w:t xml:space="preserve">on Support Consultant – Testing will translate business requirements into testing deliverables and will deliver technical testing, on time, on budget, and to agreed quality standards. </w:t>
      </w:r>
    </w:p>
    <w:p w14:paraId="70344B19" w14:textId="77777777" w:rsidR="008C0C1B" w:rsidRDefault="00124E06">
      <w:pPr>
        <w:numPr>
          <w:ilvl w:val="0"/>
          <w:numId w:val="1"/>
        </w:numPr>
        <w:spacing w:after="37"/>
        <w:ind w:right="0" w:hanging="358"/>
      </w:pPr>
      <w:r>
        <w:t xml:space="preserve">To manage day-to-day relationships with Applications Support peers, Architecture, Development and Data &amp; Integration teams </w:t>
      </w:r>
    </w:p>
    <w:p w14:paraId="2131E197" w14:textId="1C998595" w:rsidR="008C0C1B" w:rsidRDefault="00124E06">
      <w:pPr>
        <w:numPr>
          <w:ilvl w:val="0"/>
          <w:numId w:val="1"/>
        </w:numPr>
        <w:ind w:right="0" w:hanging="358"/>
      </w:pPr>
      <w:r>
        <w:t xml:space="preserve">To provide specialist support and guidance on areas of technical expertise. </w:t>
      </w:r>
    </w:p>
    <w:p w14:paraId="48A653F5" w14:textId="3D90BEBF" w:rsidR="00FD6908" w:rsidRDefault="00FD6908">
      <w:pPr>
        <w:numPr>
          <w:ilvl w:val="0"/>
          <w:numId w:val="1"/>
        </w:numPr>
        <w:ind w:right="0" w:hanging="358"/>
      </w:pPr>
      <w:r>
        <w:t>To support and facilitate the roll out of automated testing.</w:t>
      </w:r>
    </w:p>
    <w:p w14:paraId="11A819BA" w14:textId="77777777" w:rsidR="008C0C1B" w:rsidRDefault="00124E06">
      <w:pPr>
        <w:numPr>
          <w:ilvl w:val="0"/>
          <w:numId w:val="1"/>
        </w:numPr>
        <w:ind w:right="0" w:hanging="358"/>
      </w:pPr>
      <w:r>
        <w:t xml:space="preserve">To provide advice to users on specific system requirements.   </w:t>
      </w:r>
    </w:p>
    <w:p w14:paraId="78EFAD10" w14:textId="77777777" w:rsidR="008C0C1B" w:rsidRDefault="00124E06">
      <w:pPr>
        <w:numPr>
          <w:ilvl w:val="0"/>
          <w:numId w:val="1"/>
        </w:numPr>
        <w:ind w:right="0" w:hanging="358"/>
      </w:pPr>
      <w:r>
        <w:t xml:space="preserve">To analyse the impact on the business of certain user requirements.   </w:t>
      </w:r>
    </w:p>
    <w:p w14:paraId="1DCF3D5E" w14:textId="77777777" w:rsidR="008C0C1B" w:rsidRDefault="00124E06">
      <w:pPr>
        <w:numPr>
          <w:ilvl w:val="0"/>
          <w:numId w:val="1"/>
        </w:numPr>
        <w:ind w:right="0" w:hanging="358"/>
      </w:pPr>
      <w:r>
        <w:t>To undertake Regression and Exception testing</w:t>
      </w:r>
      <w:r>
        <w:t xml:space="preserve"> on new database builds.  </w:t>
      </w:r>
    </w:p>
    <w:p w14:paraId="3272110C" w14:textId="77777777" w:rsidR="008C0C1B" w:rsidRDefault="00124E06">
      <w:pPr>
        <w:numPr>
          <w:ilvl w:val="0"/>
          <w:numId w:val="1"/>
        </w:numPr>
        <w:ind w:right="0" w:hanging="358"/>
      </w:pPr>
      <w:r>
        <w:t xml:space="preserve">Deliver quality technical products and standard documentation as directed.    </w:t>
      </w:r>
    </w:p>
    <w:p w14:paraId="5D04C14A" w14:textId="77777777" w:rsidR="008C0C1B" w:rsidRDefault="00124E06">
      <w:pPr>
        <w:numPr>
          <w:ilvl w:val="0"/>
          <w:numId w:val="1"/>
        </w:numPr>
        <w:ind w:right="0" w:hanging="358"/>
      </w:pPr>
      <w:r>
        <w:t xml:space="preserve">Flexible with the ability to prioritise workload  </w:t>
      </w:r>
    </w:p>
    <w:p w14:paraId="1A781C1C" w14:textId="4535383C" w:rsidR="008C0C1B" w:rsidRDefault="00124E06">
      <w:pPr>
        <w:numPr>
          <w:ilvl w:val="0"/>
          <w:numId w:val="1"/>
        </w:numPr>
        <w:ind w:right="0" w:hanging="358"/>
      </w:pPr>
      <w:r>
        <w:t xml:space="preserve">To </w:t>
      </w:r>
      <w:r w:rsidR="00206092">
        <w:t>support</w:t>
      </w:r>
      <w:r>
        <w:t xml:space="preserve"> system testing of BMA </w:t>
      </w:r>
      <w:r w:rsidR="00206092">
        <w:t>e</w:t>
      </w:r>
      <w:r>
        <w:t xml:space="preserve">nd user computing and web based systems  </w:t>
      </w:r>
    </w:p>
    <w:p w14:paraId="0CDB2B0D" w14:textId="18B2C0C2" w:rsidR="008C0C1B" w:rsidRDefault="00124E06">
      <w:pPr>
        <w:numPr>
          <w:ilvl w:val="0"/>
          <w:numId w:val="1"/>
        </w:numPr>
        <w:ind w:right="0" w:hanging="358"/>
      </w:pPr>
      <w:r>
        <w:t>To support staff with U</w:t>
      </w:r>
      <w:r>
        <w:t>ser Acceptance testing</w:t>
      </w:r>
      <w:r w:rsidR="00FD6908">
        <w:t>.</w:t>
      </w:r>
      <w:r>
        <w:t xml:space="preserve">  </w:t>
      </w:r>
    </w:p>
    <w:p w14:paraId="4F0F5322" w14:textId="77777777" w:rsidR="008C0C1B" w:rsidRDefault="00124E06">
      <w:pPr>
        <w:numPr>
          <w:ilvl w:val="0"/>
          <w:numId w:val="1"/>
        </w:numPr>
        <w:ind w:right="0" w:hanging="358"/>
      </w:pPr>
      <w:r>
        <w:lastRenderedPageBreak/>
        <w:t xml:space="preserve">To produce summary and detailed ad-hoc reports  </w:t>
      </w:r>
    </w:p>
    <w:p w14:paraId="19F52F26" w14:textId="77777777" w:rsidR="008C0C1B" w:rsidRDefault="00124E06">
      <w:pPr>
        <w:numPr>
          <w:ilvl w:val="0"/>
          <w:numId w:val="1"/>
        </w:numPr>
        <w:ind w:right="0" w:hanging="358"/>
      </w:pPr>
      <w:r>
        <w:t xml:space="preserve">To Quality Assure development by producing test scripts  </w:t>
      </w:r>
    </w:p>
    <w:p w14:paraId="6E1E7894" w14:textId="77777777" w:rsidR="008C0C1B" w:rsidRDefault="00124E06">
      <w:pPr>
        <w:numPr>
          <w:ilvl w:val="0"/>
          <w:numId w:val="1"/>
        </w:numPr>
        <w:ind w:right="0" w:hanging="358"/>
      </w:pPr>
      <w:r>
        <w:t xml:space="preserve">To write user guides for specific applications and reference articles of the Auditors.  </w:t>
      </w:r>
    </w:p>
    <w:p w14:paraId="2204B350" w14:textId="072F46C0" w:rsidR="008C0C1B" w:rsidRDefault="00124E06">
      <w:pPr>
        <w:numPr>
          <w:ilvl w:val="0"/>
          <w:numId w:val="1"/>
        </w:numPr>
        <w:spacing w:after="54"/>
        <w:ind w:right="0" w:hanging="358"/>
      </w:pPr>
      <w:r>
        <w:t>To administer the day-to-day running of testing and code control</w:t>
      </w:r>
      <w:r>
        <w:t>, and changing the c</w:t>
      </w:r>
      <w:r>
        <w:t xml:space="preserve">onfiguration, as and when required.  </w:t>
      </w:r>
    </w:p>
    <w:p w14:paraId="295FCD1F" w14:textId="77777777" w:rsidR="008C0C1B" w:rsidRDefault="00124E06">
      <w:pPr>
        <w:spacing w:after="0" w:line="259" w:lineRule="auto"/>
        <w:ind w:left="108" w:right="0" w:firstLine="0"/>
        <w:jc w:val="left"/>
      </w:pPr>
      <w:r>
        <w:t xml:space="preserve"> </w:t>
      </w:r>
    </w:p>
    <w:p w14:paraId="5B4CD58F" w14:textId="77777777" w:rsidR="008C0C1B" w:rsidRDefault="00124E06">
      <w:pPr>
        <w:spacing w:after="101" w:line="259" w:lineRule="auto"/>
        <w:ind w:left="-14" w:right="-110" w:firstLine="0"/>
        <w:jc w:val="left"/>
      </w:pPr>
      <w:r>
        <w:rPr>
          <w:noProof/>
          <w:sz w:val="22"/>
        </w:rPr>
        <mc:AlternateContent>
          <mc:Choice Requires="wpg">
            <w:drawing>
              <wp:inline distT="0" distB="0" distL="0" distR="0" wp14:anchorId="074964FD" wp14:editId="25B3FCC7">
                <wp:extent cx="5929631" cy="6096"/>
                <wp:effectExtent l="0" t="0" r="0" b="0"/>
                <wp:docPr id="7563" name="Group 7563"/>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11" name="Shape 8211"/>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563" style="width:466.9pt;height:0.47998pt;mso-position-horizontal-relative:char;mso-position-vertical-relative:line" coordsize="59296,60">
                <v:shape id="Shape 8212"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2DA9AABD" w14:textId="77777777" w:rsidR="008C0C1B" w:rsidRDefault="00124E06">
      <w:pPr>
        <w:spacing w:after="0" w:line="259" w:lineRule="auto"/>
        <w:ind w:left="0" w:right="0" w:firstLine="0"/>
        <w:jc w:val="left"/>
      </w:pPr>
      <w:r>
        <w:t xml:space="preserve"> </w:t>
      </w:r>
    </w:p>
    <w:tbl>
      <w:tblPr>
        <w:tblStyle w:val="TableGrid"/>
        <w:tblW w:w="9324" w:type="dxa"/>
        <w:tblInd w:w="0" w:type="dxa"/>
        <w:tblCellMar>
          <w:top w:w="153" w:type="dxa"/>
          <w:left w:w="108" w:type="dxa"/>
          <w:bottom w:w="0" w:type="dxa"/>
          <w:right w:w="115" w:type="dxa"/>
        </w:tblCellMar>
        <w:tblLook w:val="04A0" w:firstRow="1" w:lastRow="0" w:firstColumn="1" w:lastColumn="0" w:noHBand="0" w:noVBand="1"/>
      </w:tblPr>
      <w:tblGrid>
        <w:gridCol w:w="9324"/>
      </w:tblGrid>
      <w:tr w:rsidR="008C0C1B" w14:paraId="0583F6A3" w14:textId="77777777">
        <w:trPr>
          <w:trHeight w:val="440"/>
        </w:trPr>
        <w:tc>
          <w:tcPr>
            <w:tcW w:w="9324" w:type="dxa"/>
            <w:tcBorders>
              <w:top w:val="nil"/>
              <w:left w:val="nil"/>
              <w:bottom w:val="nil"/>
              <w:right w:val="nil"/>
            </w:tcBorders>
            <w:shd w:val="clear" w:color="auto" w:fill="6F4F9B"/>
          </w:tcPr>
          <w:p w14:paraId="6107DBB1" w14:textId="77777777" w:rsidR="008C0C1B" w:rsidRDefault="00124E06">
            <w:pPr>
              <w:spacing w:after="0" w:line="259" w:lineRule="auto"/>
              <w:ind w:left="0" w:right="0" w:firstLine="0"/>
              <w:jc w:val="left"/>
            </w:pPr>
            <w:r>
              <w:rPr>
                <w:b/>
                <w:color w:val="FFFFFF"/>
              </w:rPr>
              <w:t>Skill (level and breadth of application)</w:t>
            </w:r>
            <w:r>
              <w:rPr>
                <w:b/>
              </w:rPr>
              <w:t xml:space="preserve"> </w:t>
            </w:r>
          </w:p>
        </w:tc>
      </w:tr>
      <w:tr w:rsidR="008C0C1B" w14:paraId="19105B95" w14:textId="77777777">
        <w:trPr>
          <w:trHeight w:val="1584"/>
        </w:trPr>
        <w:tc>
          <w:tcPr>
            <w:tcW w:w="9324" w:type="dxa"/>
            <w:tcBorders>
              <w:top w:val="nil"/>
              <w:left w:val="nil"/>
              <w:bottom w:val="single" w:sz="23" w:space="0" w:color="FFFFFF"/>
              <w:right w:val="nil"/>
            </w:tcBorders>
            <w:shd w:val="clear" w:color="auto" w:fill="E1DAEC"/>
          </w:tcPr>
          <w:p w14:paraId="32997CD2" w14:textId="77777777" w:rsidR="008C0C1B" w:rsidRDefault="00124E06">
            <w:pPr>
              <w:spacing w:after="58" w:line="241" w:lineRule="auto"/>
              <w:ind w:left="0" w:right="0" w:firstLine="0"/>
              <w:jc w:val="left"/>
            </w:pPr>
            <w:r>
              <w:rPr>
                <w:i/>
                <w:sz w:val="18"/>
              </w:rPr>
              <w:t xml:space="preserve">What relevant experience is necessary to undertake this role? What specialist, technical or professional qualifications are required to be able to perform the job? </w:t>
            </w:r>
          </w:p>
          <w:p w14:paraId="45564135" w14:textId="77777777" w:rsidR="008C0C1B" w:rsidRDefault="00124E06">
            <w:pPr>
              <w:spacing w:after="0" w:line="259" w:lineRule="auto"/>
              <w:ind w:left="0" w:right="0" w:firstLine="0"/>
              <w:jc w:val="left"/>
            </w:pPr>
            <w:r>
              <w:rPr>
                <w:i/>
                <w:sz w:val="18"/>
              </w:rPr>
              <w:t>How far does the role extend out across the organisation, e.g. confined to own team, involv</w:t>
            </w:r>
            <w:r>
              <w:rPr>
                <w:i/>
                <w:sz w:val="18"/>
              </w:rPr>
              <w:t>es co-ordination with another department or requires regular negotiation with many other parts of the organisation. Why is this necessary? Describe the range of issues that are involved in this, e.g. resolving people’s IT problems, collecting information o</w:t>
            </w:r>
            <w:r>
              <w:rPr>
                <w:i/>
                <w:sz w:val="18"/>
              </w:rPr>
              <w:t>n key research items or advising members on a particular issue.</w:t>
            </w:r>
            <w:r>
              <w:rPr>
                <w:b/>
                <w:i/>
              </w:rPr>
              <w:t xml:space="preserve"> </w:t>
            </w:r>
          </w:p>
        </w:tc>
      </w:tr>
    </w:tbl>
    <w:p w14:paraId="71BCD4EA" w14:textId="6BFD87B5" w:rsidR="00CA7569" w:rsidRDefault="00124E06">
      <w:pPr>
        <w:numPr>
          <w:ilvl w:val="0"/>
          <w:numId w:val="1"/>
        </w:numPr>
        <w:ind w:right="0" w:hanging="358"/>
      </w:pPr>
      <w:r>
        <w:t xml:space="preserve">Educated to Degree </w:t>
      </w:r>
      <w:r w:rsidR="00CA7569">
        <w:t xml:space="preserve">level </w:t>
      </w:r>
    </w:p>
    <w:p w14:paraId="784C21F6" w14:textId="06B835B8" w:rsidR="00F357A0" w:rsidRDefault="00F357A0">
      <w:pPr>
        <w:numPr>
          <w:ilvl w:val="0"/>
          <w:numId w:val="1"/>
        </w:numPr>
        <w:ind w:right="0" w:hanging="358"/>
      </w:pPr>
      <w:r>
        <w:t xml:space="preserve">3 years+ experience </w:t>
      </w:r>
      <w:r w:rsidR="00F20DA9">
        <w:t>in a testing role</w:t>
      </w:r>
      <w:r>
        <w:t xml:space="preserve"> </w:t>
      </w:r>
    </w:p>
    <w:p w14:paraId="239627FD" w14:textId="7E5C1B6E" w:rsidR="008C0C1B" w:rsidRDefault="00CA7569">
      <w:pPr>
        <w:numPr>
          <w:ilvl w:val="0"/>
          <w:numId w:val="1"/>
        </w:numPr>
        <w:ind w:right="0" w:hanging="358"/>
      </w:pPr>
      <w:r>
        <w:t>P</w:t>
      </w:r>
      <w:r w:rsidR="00124E06">
        <w:t xml:space="preserve">roven experience in a similar role  </w:t>
      </w:r>
    </w:p>
    <w:p w14:paraId="5288EBFA" w14:textId="77777777" w:rsidR="008C0C1B" w:rsidRDefault="00124E06">
      <w:pPr>
        <w:numPr>
          <w:ilvl w:val="0"/>
          <w:numId w:val="1"/>
        </w:numPr>
        <w:ind w:right="0" w:hanging="358"/>
      </w:pPr>
      <w:r>
        <w:t xml:space="preserve">Good analytical skills  </w:t>
      </w:r>
    </w:p>
    <w:p w14:paraId="69D1B234" w14:textId="5277986E" w:rsidR="008C0C1B" w:rsidRDefault="00124E06">
      <w:pPr>
        <w:numPr>
          <w:ilvl w:val="0"/>
          <w:numId w:val="1"/>
        </w:numPr>
        <w:ind w:right="0" w:hanging="358"/>
      </w:pPr>
      <w:r>
        <w:t xml:space="preserve">Understanding of development methodologies like </w:t>
      </w:r>
      <w:r>
        <w:t xml:space="preserve">Agile Software Development.   </w:t>
      </w:r>
    </w:p>
    <w:p w14:paraId="511F92E5" w14:textId="60B5E804" w:rsidR="00250D84" w:rsidRDefault="00250D84">
      <w:pPr>
        <w:numPr>
          <w:ilvl w:val="0"/>
          <w:numId w:val="1"/>
        </w:numPr>
        <w:ind w:right="0" w:hanging="358"/>
      </w:pPr>
      <w:r>
        <w:t xml:space="preserve">Understanding </w:t>
      </w:r>
      <w:r w:rsidR="004244E3">
        <w:t>of test automation processes and tools.</w:t>
      </w:r>
    </w:p>
    <w:p w14:paraId="2CAE73AC" w14:textId="77777777" w:rsidR="008C0C1B" w:rsidRDefault="00124E06">
      <w:pPr>
        <w:numPr>
          <w:ilvl w:val="0"/>
          <w:numId w:val="1"/>
        </w:numPr>
        <w:spacing w:after="37"/>
        <w:ind w:right="0" w:hanging="358"/>
      </w:pPr>
      <w:r>
        <w:t xml:space="preserve">Strong communication skills, with the ability to articulate and provide clear, concise guidance on risks, issues and benefits </w:t>
      </w:r>
    </w:p>
    <w:p w14:paraId="3B984DD9" w14:textId="77777777" w:rsidR="008C0C1B" w:rsidRDefault="00124E06">
      <w:pPr>
        <w:numPr>
          <w:ilvl w:val="0"/>
          <w:numId w:val="1"/>
        </w:numPr>
        <w:spacing w:after="37"/>
        <w:ind w:right="0" w:hanging="358"/>
      </w:pPr>
      <w:r>
        <w:t>Experience of database</w:t>
      </w:r>
      <w:r>
        <w:t xml:space="preserve"> design and development and the data held.  Understand physical and logical data models.  </w:t>
      </w:r>
    </w:p>
    <w:p w14:paraId="652E5137" w14:textId="3372A60B" w:rsidR="008C0C1B" w:rsidRDefault="00124E06">
      <w:pPr>
        <w:numPr>
          <w:ilvl w:val="0"/>
          <w:numId w:val="1"/>
        </w:numPr>
        <w:ind w:right="0" w:hanging="358"/>
      </w:pPr>
      <w:r>
        <w:t xml:space="preserve">Experience </w:t>
      </w:r>
      <w:r w:rsidR="00CA7569">
        <w:t>of delivering</w:t>
      </w:r>
      <w:r>
        <w:t xml:space="preserve"> test automation for end user computing and web based applications  </w:t>
      </w:r>
    </w:p>
    <w:p w14:paraId="3CEE9348" w14:textId="77777777" w:rsidR="008C0C1B" w:rsidRDefault="00124E06">
      <w:pPr>
        <w:numPr>
          <w:ilvl w:val="0"/>
          <w:numId w:val="1"/>
        </w:numPr>
        <w:ind w:right="0" w:hanging="358"/>
      </w:pPr>
      <w:r>
        <w:t>Working across a mix of co</w:t>
      </w:r>
      <w:r>
        <w:t xml:space="preserve">mplex parallel developments   </w:t>
      </w:r>
    </w:p>
    <w:p w14:paraId="27950501" w14:textId="77777777" w:rsidR="008C0C1B" w:rsidRDefault="00124E06">
      <w:pPr>
        <w:numPr>
          <w:ilvl w:val="0"/>
          <w:numId w:val="1"/>
        </w:numPr>
        <w:ind w:right="0" w:hanging="358"/>
      </w:pPr>
      <w:r>
        <w:t xml:space="preserve">Working across a mix of technology platforms and environments  </w:t>
      </w:r>
    </w:p>
    <w:p w14:paraId="2C385AD6" w14:textId="776756BD" w:rsidR="008C0C1B" w:rsidRDefault="00124E06" w:rsidP="00250D84">
      <w:pPr>
        <w:numPr>
          <w:ilvl w:val="0"/>
          <w:numId w:val="1"/>
        </w:numPr>
        <w:ind w:right="0" w:hanging="358"/>
      </w:pPr>
      <w:r>
        <w:t>With a personal track record of delivering solutions in partnership with a range of business and technical owners</w:t>
      </w:r>
      <w:r>
        <w:rPr>
          <w:sz w:val="24"/>
        </w:rPr>
        <w:t xml:space="preserve"> </w:t>
      </w:r>
      <w:r>
        <w:t xml:space="preserve"> </w:t>
      </w:r>
    </w:p>
    <w:p w14:paraId="09019A5D" w14:textId="77777777" w:rsidR="008C0C1B" w:rsidRDefault="00124E06">
      <w:pPr>
        <w:numPr>
          <w:ilvl w:val="0"/>
          <w:numId w:val="1"/>
        </w:numPr>
        <w:ind w:right="0" w:hanging="358"/>
      </w:pPr>
      <w:r>
        <w:t xml:space="preserve">Effective time management and co-ordination of priorities.  </w:t>
      </w:r>
    </w:p>
    <w:p w14:paraId="1D8B945D" w14:textId="77777777" w:rsidR="008C0C1B" w:rsidRDefault="00124E06">
      <w:pPr>
        <w:numPr>
          <w:ilvl w:val="0"/>
          <w:numId w:val="1"/>
        </w:numPr>
        <w:spacing w:after="272"/>
        <w:ind w:right="0" w:hanging="358"/>
      </w:pPr>
      <w:r>
        <w:t xml:space="preserve">Strong communication skills, with the ability to articulate and provide clear, concise guidance on risks, issues and benefits.  </w:t>
      </w:r>
    </w:p>
    <w:p w14:paraId="0EC77E91" w14:textId="77777777" w:rsidR="008C0C1B" w:rsidRDefault="00124E06">
      <w:pPr>
        <w:spacing w:after="0" w:line="259" w:lineRule="auto"/>
        <w:ind w:left="466" w:right="0" w:firstLine="0"/>
        <w:jc w:val="left"/>
      </w:pPr>
      <w:r>
        <w:t xml:space="preserve"> </w:t>
      </w:r>
    </w:p>
    <w:p w14:paraId="164F3ECB"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04F520FC" wp14:editId="4AFF09FC">
                <wp:extent cx="5929631" cy="6096"/>
                <wp:effectExtent l="0" t="0" r="0" b="0"/>
                <wp:docPr id="7218" name="Group 7218"/>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13" name="Shape 8213"/>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218" style="width:466.9pt;height:0.480011pt;mso-position-horizontal-relative:char;mso-position-vertical-relative:line" coordsize="59296,60">
                <v:shape id="Shape 8214"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7928BB79" w14:textId="77777777" w:rsidR="008C0C1B" w:rsidRDefault="00124E06">
      <w:pPr>
        <w:spacing w:after="0" w:line="259" w:lineRule="auto"/>
        <w:ind w:left="0" w:right="0" w:firstLine="0"/>
        <w:jc w:val="left"/>
      </w:pPr>
      <w:r>
        <w:t xml:space="preserve"> </w:t>
      </w:r>
    </w:p>
    <w:tbl>
      <w:tblPr>
        <w:tblStyle w:val="TableGrid"/>
        <w:tblW w:w="9324" w:type="dxa"/>
        <w:tblInd w:w="0" w:type="dxa"/>
        <w:tblCellMar>
          <w:top w:w="137" w:type="dxa"/>
          <w:left w:w="108" w:type="dxa"/>
          <w:bottom w:w="0" w:type="dxa"/>
          <w:right w:w="115" w:type="dxa"/>
        </w:tblCellMar>
        <w:tblLook w:val="04A0" w:firstRow="1" w:lastRow="0" w:firstColumn="1" w:lastColumn="0" w:noHBand="0" w:noVBand="1"/>
      </w:tblPr>
      <w:tblGrid>
        <w:gridCol w:w="9324"/>
      </w:tblGrid>
      <w:tr w:rsidR="008C0C1B" w14:paraId="4AF1353B" w14:textId="77777777">
        <w:trPr>
          <w:trHeight w:val="410"/>
        </w:trPr>
        <w:tc>
          <w:tcPr>
            <w:tcW w:w="9324" w:type="dxa"/>
            <w:tcBorders>
              <w:top w:val="single" w:sz="27" w:space="0" w:color="6F4F9B"/>
              <w:left w:val="nil"/>
              <w:bottom w:val="nil"/>
              <w:right w:val="nil"/>
            </w:tcBorders>
            <w:shd w:val="clear" w:color="auto" w:fill="6F4F9B"/>
          </w:tcPr>
          <w:p w14:paraId="2AAD06F9" w14:textId="77777777" w:rsidR="008C0C1B" w:rsidRDefault="00124E06">
            <w:pPr>
              <w:spacing w:after="0" w:line="259" w:lineRule="auto"/>
              <w:ind w:left="0" w:right="0" w:firstLine="0"/>
              <w:jc w:val="left"/>
            </w:pPr>
            <w:r>
              <w:rPr>
                <w:b/>
                <w:color w:val="FFFFFF"/>
              </w:rPr>
              <w:t>Intellectual demands (complexity and challenge)</w:t>
            </w:r>
            <w:r>
              <w:rPr>
                <w:b/>
              </w:rPr>
              <w:t xml:space="preserve"> </w:t>
            </w:r>
          </w:p>
        </w:tc>
      </w:tr>
      <w:tr w:rsidR="008C0C1B" w14:paraId="2900B631" w14:textId="77777777">
        <w:trPr>
          <w:trHeight w:val="1560"/>
        </w:trPr>
        <w:tc>
          <w:tcPr>
            <w:tcW w:w="9324" w:type="dxa"/>
            <w:tcBorders>
              <w:top w:val="nil"/>
              <w:left w:val="nil"/>
              <w:bottom w:val="single" w:sz="4" w:space="0" w:color="6F4F9B"/>
              <w:right w:val="nil"/>
            </w:tcBorders>
            <w:shd w:val="clear" w:color="auto" w:fill="E1DAEC"/>
          </w:tcPr>
          <w:p w14:paraId="2293E9CF" w14:textId="77777777" w:rsidR="008C0C1B" w:rsidRDefault="00124E06">
            <w:pPr>
              <w:spacing w:after="60" w:line="241" w:lineRule="auto"/>
              <w:ind w:left="0" w:right="0" w:firstLine="0"/>
              <w:jc w:val="left"/>
            </w:pPr>
            <w:r>
              <w:rPr>
                <w:i/>
                <w:sz w:val="18"/>
              </w:rPr>
              <w:t xml:space="preserve">What sorts of problems, situations or issues are typically dealt with? Give any illustrative examples. How are the problems, situations or issues dealt with (e.g. undertaking original research and analysis </w:t>
            </w:r>
            <w:r>
              <w:rPr>
                <w:i/>
                <w:sz w:val="18"/>
              </w:rPr>
              <w:t xml:space="preserve">or seeking specialist advice)? </w:t>
            </w:r>
          </w:p>
          <w:p w14:paraId="1F7D67B8" w14:textId="77777777" w:rsidR="008C0C1B" w:rsidRDefault="00124E06">
            <w:pPr>
              <w:spacing w:after="0" w:line="259" w:lineRule="auto"/>
              <w:ind w:left="0" w:right="0" w:firstLine="0"/>
              <w:jc w:val="left"/>
            </w:pPr>
            <w:r>
              <w:rPr>
                <w:i/>
                <w:sz w:val="18"/>
              </w:rPr>
              <w:t>To what extent are standard procedures and processes followed when undertaking typical tasks, and how is personal initiative used when solving problems? To what extent is creativity used in solving the problems (e.g. adoptin</w:t>
            </w:r>
            <w:r>
              <w:rPr>
                <w:i/>
                <w:sz w:val="18"/>
              </w:rPr>
              <w:t xml:space="preserve">g different approaches, trying things that have not been done before within the organisation or improving/changing previous approaches). </w:t>
            </w:r>
          </w:p>
        </w:tc>
      </w:tr>
    </w:tbl>
    <w:p w14:paraId="1B5A400F" w14:textId="77777777" w:rsidR="008C0C1B" w:rsidRDefault="00124E06">
      <w:pPr>
        <w:numPr>
          <w:ilvl w:val="0"/>
          <w:numId w:val="1"/>
        </w:numPr>
        <w:ind w:right="0" w:hanging="358"/>
      </w:pPr>
      <w:r>
        <w:t xml:space="preserve">To define and input test data into the test environment ensuring accuracy of data before use. </w:t>
      </w:r>
    </w:p>
    <w:p w14:paraId="70583326" w14:textId="77777777" w:rsidR="008C0C1B" w:rsidRDefault="00124E06">
      <w:pPr>
        <w:numPr>
          <w:ilvl w:val="0"/>
          <w:numId w:val="1"/>
        </w:numPr>
        <w:spacing w:after="37"/>
        <w:ind w:right="0" w:hanging="358"/>
      </w:pPr>
      <w:r>
        <w:t xml:space="preserve">To provide documentation of scripts and reports on test results as and when required and analyse and resolve defects. </w:t>
      </w:r>
    </w:p>
    <w:p w14:paraId="02AF1F63" w14:textId="77777777" w:rsidR="008C0C1B" w:rsidRDefault="00124E06">
      <w:pPr>
        <w:numPr>
          <w:ilvl w:val="0"/>
          <w:numId w:val="1"/>
        </w:numPr>
        <w:spacing w:after="37"/>
        <w:ind w:right="0" w:hanging="358"/>
      </w:pPr>
      <w:r>
        <w:t>To improve current automated test scenario</w:t>
      </w:r>
      <w:r>
        <w:t xml:space="preserve">s where possible and suggest improvements to test practices and provide training on best use of test tools  </w:t>
      </w:r>
    </w:p>
    <w:p w14:paraId="1353BFB5" w14:textId="77777777" w:rsidR="008C0C1B" w:rsidRDefault="00124E06">
      <w:pPr>
        <w:numPr>
          <w:ilvl w:val="0"/>
          <w:numId w:val="1"/>
        </w:numPr>
        <w:ind w:right="0" w:hanging="358"/>
      </w:pPr>
      <w:r>
        <w:lastRenderedPageBreak/>
        <w:t xml:space="preserve">To define and input test data into the test environment ensuring accuracy of data before use. </w:t>
      </w:r>
    </w:p>
    <w:p w14:paraId="0EEE32B7" w14:textId="77777777" w:rsidR="008C0C1B" w:rsidRDefault="00124E06">
      <w:pPr>
        <w:numPr>
          <w:ilvl w:val="0"/>
          <w:numId w:val="1"/>
        </w:numPr>
        <w:ind w:right="0" w:hanging="358"/>
      </w:pPr>
      <w:r>
        <w:t xml:space="preserve">To take ownership of assigned Problems on behalf of </w:t>
      </w:r>
      <w:r>
        <w:t xml:space="preserve">the team, ensuring that production issues which are escalated are appropriately prioritised, owned and addressed. </w:t>
      </w:r>
      <w:r>
        <w:rPr>
          <w:rFonts w:ascii="Segoe UI Symbol" w:eastAsia="Segoe UI Symbol" w:hAnsi="Segoe UI Symbol" w:cs="Segoe UI Symbol"/>
        </w:rPr>
        <w:t></w:t>
      </w:r>
      <w:r>
        <w:rPr>
          <w:rFonts w:ascii="Arial" w:eastAsia="Arial" w:hAnsi="Arial" w:cs="Arial"/>
        </w:rPr>
        <w:t xml:space="preserve"> </w:t>
      </w:r>
      <w:r>
        <w:t xml:space="preserve">Creation and Run of Annual Renewals tests every year  </w:t>
      </w:r>
      <w:r>
        <w:rPr>
          <w:rFonts w:ascii="Segoe UI Symbol" w:eastAsia="Segoe UI Symbol" w:hAnsi="Segoe UI Symbol" w:cs="Segoe UI Symbol"/>
        </w:rPr>
        <w:t></w:t>
      </w:r>
      <w:r>
        <w:rPr>
          <w:rFonts w:ascii="Arial" w:eastAsia="Arial" w:hAnsi="Arial" w:cs="Arial"/>
        </w:rPr>
        <w:t xml:space="preserve"> </w:t>
      </w:r>
      <w:r>
        <w:t xml:space="preserve">Investigation of data issues raised by the business.  </w:t>
      </w:r>
    </w:p>
    <w:p w14:paraId="631C442F" w14:textId="77777777" w:rsidR="008C0C1B" w:rsidRDefault="00124E06">
      <w:pPr>
        <w:numPr>
          <w:ilvl w:val="0"/>
          <w:numId w:val="1"/>
        </w:numPr>
        <w:ind w:right="0" w:hanging="358"/>
      </w:pPr>
      <w:r>
        <w:t xml:space="preserve">Create and follow standard procedures </w:t>
      </w:r>
    </w:p>
    <w:p w14:paraId="4E70B7A2" w14:textId="77777777" w:rsidR="008C0C1B" w:rsidRDefault="00124E06">
      <w:pPr>
        <w:numPr>
          <w:ilvl w:val="0"/>
          <w:numId w:val="1"/>
        </w:numPr>
        <w:ind w:right="0" w:hanging="358"/>
      </w:pPr>
      <w:r>
        <w:t xml:space="preserve">Design, build &amp; execute test cases using Microsoft Test Tool. </w:t>
      </w:r>
    </w:p>
    <w:p w14:paraId="5541A5A8" w14:textId="77777777" w:rsidR="008C0C1B" w:rsidRDefault="00124E06">
      <w:pPr>
        <w:numPr>
          <w:ilvl w:val="0"/>
          <w:numId w:val="1"/>
        </w:numPr>
        <w:ind w:right="0" w:hanging="358"/>
      </w:pPr>
      <w:r>
        <w:t xml:space="preserve">Develop and run regular data extracts. </w:t>
      </w:r>
    </w:p>
    <w:p w14:paraId="527CF5C5" w14:textId="77777777" w:rsidR="008C0C1B" w:rsidRDefault="00124E06">
      <w:pPr>
        <w:numPr>
          <w:ilvl w:val="0"/>
          <w:numId w:val="1"/>
        </w:numPr>
        <w:spacing w:after="248"/>
        <w:ind w:right="0" w:hanging="358"/>
      </w:pPr>
      <w:r>
        <w:t xml:space="preserve">To support the release of technical changes as part of the </w:t>
      </w:r>
      <w:r>
        <w:t xml:space="preserve">successful transition to Applications Support </w:t>
      </w:r>
    </w:p>
    <w:p w14:paraId="1EED7B4F" w14:textId="77777777" w:rsidR="008C0C1B" w:rsidRDefault="00124E06">
      <w:pPr>
        <w:spacing w:after="263" w:line="259" w:lineRule="auto"/>
        <w:ind w:left="108" w:right="0" w:firstLine="0"/>
        <w:jc w:val="left"/>
      </w:pPr>
      <w:r>
        <w:t xml:space="preserve"> </w:t>
      </w:r>
    </w:p>
    <w:p w14:paraId="17A03907" w14:textId="77777777" w:rsidR="008C0C1B" w:rsidRDefault="00124E06">
      <w:pPr>
        <w:spacing w:after="0" w:line="259" w:lineRule="auto"/>
        <w:ind w:left="108" w:right="0" w:firstLine="0"/>
        <w:jc w:val="left"/>
      </w:pPr>
      <w:r>
        <w:t xml:space="preserve"> </w:t>
      </w:r>
    </w:p>
    <w:p w14:paraId="78B88546" w14:textId="77777777" w:rsidR="008C0C1B" w:rsidRDefault="00124E06">
      <w:pPr>
        <w:spacing w:after="0" w:line="259" w:lineRule="auto"/>
        <w:ind w:left="-14" w:right="-110" w:firstLine="0"/>
        <w:jc w:val="left"/>
      </w:pPr>
      <w:r>
        <w:rPr>
          <w:noProof/>
          <w:sz w:val="22"/>
        </w:rPr>
        <mc:AlternateContent>
          <mc:Choice Requires="wpg">
            <w:drawing>
              <wp:inline distT="0" distB="0" distL="0" distR="0" wp14:anchorId="352EE95B" wp14:editId="63BB159C">
                <wp:extent cx="5929631" cy="6096"/>
                <wp:effectExtent l="0" t="0" r="0" b="0"/>
                <wp:docPr id="7219" name="Group 7219"/>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15" name="Shape 8215"/>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219" style="width:466.9pt;height:0.47998pt;mso-position-horizontal-relative:char;mso-position-vertical-relative:line" coordsize="59296,60">
                <v:shape id="Shape 8216"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59DDD66C"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36" w:type="dxa"/>
          <w:left w:w="108" w:type="dxa"/>
          <w:bottom w:w="0" w:type="dxa"/>
          <w:right w:w="115" w:type="dxa"/>
        </w:tblCellMar>
        <w:tblLook w:val="04A0" w:firstRow="1" w:lastRow="0" w:firstColumn="1" w:lastColumn="0" w:noHBand="0" w:noVBand="1"/>
      </w:tblPr>
      <w:tblGrid>
        <w:gridCol w:w="9324"/>
      </w:tblGrid>
      <w:tr w:rsidR="008C0C1B" w14:paraId="48054892" w14:textId="77777777">
        <w:trPr>
          <w:trHeight w:val="410"/>
        </w:trPr>
        <w:tc>
          <w:tcPr>
            <w:tcW w:w="9324" w:type="dxa"/>
            <w:tcBorders>
              <w:top w:val="single" w:sz="27" w:space="0" w:color="6F4F9B"/>
              <w:left w:val="nil"/>
              <w:bottom w:val="nil"/>
              <w:right w:val="nil"/>
            </w:tcBorders>
            <w:shd w:val="clear" w:color="auto" w:fill="6F4F9B"/>
          </w:tcPr>
          <w:p w14:paraId="2E77E126" w14:textId="77777777" w:rsidR="008C0C1B" w:rsidRDefault="00124E06">
            <w:pPr>
              <w:spacing w:after="0" w:line="259" w:lineRule="auto"/>
              <w:ind w:left="0" w:right="0" w:firstLine="0"/>
              <w:jc w:val="left"/>
            </w:pPr>
            <w:r>
              <w:rPr>
                <w:b/>
                <w:color w:val="FFFFFF"/>
              </w:rPr>
              <w:t>Judgement (independence and level and impact limitations)</w:t>
            </w:r>
            <w:r>
              <w:rPr>
                <w:b/>
              </w:rPr>
              <w:t xml:space="preserve"> </w:t>
            </w:r>
          </w:p>
        </w:tc>
      </w:tr>
      <w:tr w:rsidR="008C0C1B" w14:paraId="77BB3E9E" w14:textId="77777777">
        <w:trPr>
          <w:trHeight w:val="1802"/>
        </w:trPr>
        <w:tc>
          <w:tcPr>
            <w:tcW w:w="9324" w:type="dxa"/>
            <w:tcBorders>
              <w:top w:val="nil"/>
              <w:left w:val="nil"/>
              <w:bottom w:val="single" w:sz="23" w:space="0" w:color="FFFFFF"/>
              <w:right w:val="nil"/>
            </w:tcBorders>
            <w:shd w:val="clear" w:color="auto" w:fill="E1DAEC"/>
          </w:tcPr>
          <w:p w14:paraId="0DBDD3BF" w14:textId="77777777" w:rsidR="008C0C1B" w:rsidRDefault="00124E06">
            <w:pPr>
              <w:spacing w:after="61" w:line="240" w:lineRule="auto"/>
              <w:ind w:left="0" w:right="0" w:firstLine="0"/>
              <w:jc w:val="left"/>
            </w:pPr>
            <w:r>
              <w:rPr>
                <w:i/>
                <w:sz w:val="18"/>
              </w:rPr>
              <w:t>What are the typical decisions that are made in the job without reference to any higher authority? What informs/constrains the decisions (e.g. expenditure limits, have to follow clearly laid down procedures or working within broad objectives). What influen</w:t>
            </w:r>
            <w:r>
              <w:rPr>
                <w:i/>
                <w:sz w:val="18"/>
              </w:rPr>
              <w:t xml:space="preserve">ce upon policy, procedures or resources is there (e.g. giving advice to others)?  </w:t>
            </w:r>
          </w:p>
          <w:p w14:paraId="4670FD89" w14:textId="77777777" w:rsidR="008C0C1B" w:rsidRDefault="00124E06">
            <w:pPr>
              <w:spacing w:after="0" w:line="259" w:lineRule="auto"/>
              <w:ind w:left="0" w:right="0" w:firstLine="0"/>
              <w:jc w:val="left"/>
            </w:pPr>
            <w:r>
              <w:rPr>
                <w:i/>
                <w:sz w:val="18"/>
              </w:rPr>
              <w:t>Who (or what) is next to be affected by the decisions that are made – for example, supervisor sees them before they leave the team or the whole department sees and has to re</w:t>
            </w:r>
            <w:r>
              <w:rPr>
                <w:i/>
                <w:sz w:val="18"/>
              </w:rPr>
              <w:t xml:space="preserve">spond to the change that is made. Give typical example(s) of the consequences of the decisions (e.g. what impact does the decision-making have on the performance of the team/section/department/organisation)? </w:t>
            </w:r>
          </w:p>
        </w:tc>
      </w:tr>
    </w:tbl>
    <w:p w14:paraId="655E2909" w14:textId="77777777" w:rsidR="008C0C1B" w:rsidRDefault="00124E06">
      <w:pPr>
        <w:numPr>
          <w:ilvl w:val="0"/>
          <w:numId w:val="1"/>
        </w:numPr>
        <w:ind w:right="0" w:hanging="358"/>
      </w:pPr>
      <w:r>
        <w:t xml:space="preserve">Much of the daily work is self-planned and self-managed.    </w:t>
      </w:r>
    </w:p>
    <w:p w14:paraId="68591F00" w14:textId="77777777" w:rsidR="008C0C1B" w:rsidRDefault="00124E06">
      <w:pPr>
        <w:numPr>
          <w:ilvl w:val="0"/>
          <w:numId w:val="1"/>
        </w:numPr>
        <w:ind w:right="0" w:hanging="358"/>
      </w:pPr>
      <w:r>
        <w:t xml:space="preserve">Working to strict deadlines, planning for system deadlines which may be short or long-term  </w:t>
      </w:r>
    </w:p>
    <w:p w14:paraId="3E072FF2" w14:textId="77777777" w:rsidR="008C0C1B" w:rsidRDefault="00124E06">
      <w:pPr>
        <w:numPr>
          <w:ilvl w:val="0"/>
          <w:numId w:val="1"/>
        </w:numPr>
        <w:ind w:right="0" w:hanging="358"/>
      </w:pPr>
      <w:r>
        <w:t xml:space="preserve">Planning cycle varies depending on the nature of work and design on a CRM system   </w:t>
      </w:r>
    </w:p>
    <w:p w14:paraId="34C734CD" w14:textId="77777777" w:rsidR="008C0C1B" w:rsidRDefault="00124E06">
      <w:pPr>
        <w:numPr>
          <w:ilvl w:val="0"/>
          <w:numId w:val="1"/>
        </w:numPr>
        <w:spacing w:after="246"/>
        <w:ind w:right="0" w:hanging="358"/>
      </w:pPr>
      <w:r>
        <w:t>Role operates with</w:t>
      </w:r>
      <w:r>
        <w:t xml:space="preserve">in guidelines with ability to make decisions on reports, data fixing, mailing files etc.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More complex projects need approval    </w:t>
      </w:r>
    </w:p>
    <w:p w14:paraId="594166CD" w14:textId="77777777" w:rsidR="008C0C1B" w:rsidRDefault="00124E06">
      <w:pPr>
        <w:spacing w:after="0" w:line="259" w:lineRule="auto"/>
        <w:ind w:left="466" w:right="0" w:firstLine="0"/>
        <w:jc w:val="left"/>
      </w:pPr>
      <w:r>
        <w:t xml:space="preserve"> </w:t>
      </w:r>
    </w:p>
    <w:p w14:paraId="3D11A781"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1B38DB70" wp14:editId="6F472263">
                <wp:extent cx="5929631" cy="6096"/>
                <wp:effectExtent l="0" t="0" r="0" b="0"/>
                <wp:docPr id="7051" name="Group 7051"/>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17" name="Shape 8217"/>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051" style="width:466.9pt;height:0.47998pt;mso-position-horizontal-relative:char;mso-position-vertical-relative:line" coordsize="59296,60">
                <v:shape id="Shape 8218"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6953E251"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53" w:type="dxa"/>
          <w:left w:w="108" w:type="dxa"/>
          <w:bottom w:w="0" w:type="dxa"/>
          <w:right w:w="115" w:type="dxa"/>
        </w:tblCellMar>
        <w:tblLook w:val="04A0" w:firstRow="1" w:lastRow="0" w:firstColumn="1" w:lastColumn="0" w:noHBand="0" w:noVBand="1"/>
      </w:tblPr>
      <w:tblGrid>
        <w:gridCol w:w="9324"/>
      </w:tblGrid>
      <w:tr w:rsidR="008C0C1B" w14:paraId="6B51F0A0" w14:textId="77777777">
        <w:trPr>
          <w:trHeight w:val="442"/>
        </w:trPr>
        <w:tc>
          <w:tcPr>
            <w:tcW w:w="9324" w:type="dxa"/>
            <w:tcBorders>
              <w:top w:val="nil"/>
              <w:left w:val="nil"/>
              <w:bottom w:val="nil"/>
              <w:right w:val="nil"/>
            </w:tcBorders>
            <w:shd w:val="clear" w:color="auto" w:fill="6F4F9B"/>
          </w:tcPr>
          <w:p w14:paraId="521E3130" w14:textId="77777777" w:rsidR="008C0C1B" w:rsidRDefault="00124E06">
            <w:pPr>
              <w:spacing w:after="0" w:line="259" w:lineRule="auto"/>
              <w:ind w:left="0" w:right="0" w:firstLine="0"/>
              <w:jc w:val="left"/>
            </w:pPr>
            <w:r>
              <w:rPr>
                <w:b/>
                <w:color w:val="FFFFFF"/>
              </w:rPr>
              <w:t>Use of resources (supervision of resources and influence)</w:t>
            </w:r>
            <w:r>
              <w:rPr>
                <w:b/>
              </w:rPr>
              <w:t xml:space="preserve"> </w:t>
            </w:r>
          </w:p>
        </w:tc>
      </w:tr>
      <w:tr w:rsidR="008C0C1B" w14:paraId="26279EC2" w14:textId="77777777">
        <w:trPr>
          <w:trHeight w:val="1361"/>
        </w:trPr>
        <w:tc>
          <w:tcPr>
            <w:tcW w:w="9324" w:type="dxa"/>
            <w:tcBorders>
              <w:top w:val="nil"/>
              <w:left w:val="nil"/>
              <w:bottom w:val="single" w:sz="23" w:space="0" w:color="FFFFFF"/>
              <w:right w:val="nil"/>
            </w:tcBorders>
            <w:shd w:val="clear" w:color="auto" w:fill="E1DAEC"/>
          </w:tcPr>
          <w:p w14:paraId="4189236F" w14:textId="77777777" w:rsidR="008C0C1B" w:rsidRDefault="00124E06">
            <w:pPr>
              <w:spacing w:after="59" w:line="240" w:lineRule="auto"/>
              <w:ind w:left="0" w:right="0" w:firstLine="0"/>
              <w:jc w:val="left"/>
            </w:pPr>
            <w:r>
              <w:rPr>
                <w:i/>
                <w:sz w:val="18"/>
              </w:rPr>
              <w:t>What responsibility is there for managing people, equipment, budgets, resources, customer’s welfare or confidential information?  If this is a staff management role describe what is involved, e.g. staff reporting, staff development, appraisal, leading a de</w:t>
            </w:r>
            <w:r>
              <w:rPr>
                <w:i/>
                <w:sz w:val="18"/>
              </w:rPr>
              <w:t xml:space="preserve">partment or the allocation of work. </w:t>
            </w:r>
          </w:p>
          <w:p w14:paraId="45213629" w14:textId="77777777" w:rsidR="008C0C1B" w:rsidRDefault="00124E06">
            <w:pPr>
              <w:spacing w:after="0" w:line="259" w:lineRule="auto"/>
              <w:ind w:left="0" w:right="0" w:firstLine="0"/>
              <w:jc w:val="left"/>
            </w:pPr>
            <w:r>
              <w:rPr>
                <w:i/>
                <w:sz w:val="18"/>
              </w:rPr>
              <w:t xml:space="preserve">How does the role fit within the organisation, e.g. support role, team member, team leader, specialist policy adviser, or leading major areas of core business? </w:t>
            </w:r>
          </w:p>
        </w:tc>
      </w:tr>
    </w:tbl>
    <w:p w14:paraId="5902467A" w14:textId="77777777" w:rsidR="008C0C1B" w:rsidRDefault="00124E06">
      <w:pPr>
        <w:numPr>
          <w:ilvl w:val="0"/>
          <w:numId w:val="1"/>
        </w:numPr>
        <w:spacing w:after="37"/>
        <w:ind w:right="0" w:hanging="358"/>
      </w:pPr>
      <w:r>
        <w:t xml:space="preserve">Working as part of the development and operations team, work will be distributed by the developer team leader </w:t>
      </w:r>
    </w:p>
    <w:p w14:paraId="47569388" w14:textId="77777777" w:rsidR="008C0C1B" w:rsidRDefault="00124E06">
      <w:pPr>
        <w:numPr>
          <w:ilvl w:val="0"/>
          <w:numId w:val="1"/>
        </w:numPr>
        <w:ind w:right="0" w:hanging="358"/>
      </w:pPr>
      <w:r>
        <w:t xml:space="preserve">Co-ordinate with developers for any software failures </w:t>
      </w:r>
    </w:p>
    <w:p w14:paraId="5F66A0BF" w14:textId="77777777" w:rsidR="008C0C1B" w:rsidRDefault="00124E06">
      <w:pPr>
        <w:numPr>
          <w:ilvl w:val="0"/>
          <w:numId w:val="1"/>
        </w:numPr>
        <w:spacing w:after="248"/>
        <w:ind w:right="0" w:hanging="358"/>
      </w:pPr>
      <w:r>
        <w:t xml:space="preserve">System Testing varies depending on Tasks released to System Test by Developers  </w:t>
      </w:r>
    </w:p>
    <w:p w14:paraId="7F319F24" w14:textId="77777777" w:rsidR="008C0C1B" w:rsidRDefault="00124E06">
      <w:pPr>
        <w:spacing w:after="0" w:line="259" w:lineRule="auto"/>
        <w:ind w:left="108" w:right="0" w:firstLine="0"/>
        <w:jc w:val="left"/>
      </w:pPr>
      <w:r>
        <w:t xml:space="preserve"> </w:t>
      </w:r>
    </w:p>
    <w:p w14:paraId="2DB32D87"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16FF33D7" wp14:editId="57748CF4">
                <wp:extent cx="5929631" cy="6096"/>
                <wp:effectExtent l="0" t="0" r="0" b="0"/>
                <wp:docPr id="7052" name="Group 7052"/>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19" name="Shape 8219"/>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052" style="width:466.9pt;height:0.47998pt;mso-position-horizontal-relative:char;mso-position-vertical-relative:line" coordsize="59296,60">
                <v:shape id="Shape 8220"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4DE65ADA"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52" w:type="dxa"/>
          <w:left w:w="108" w:type="dxa"/>
          <w:bottom w:w="0" w:type="dxa"/>
          <w:right w:w="115" w:type="dxa"/>
        </w:tblCellMar>
        <w:tblLook w:val="04A0" w:firstRow="1" w:lastRow="0" w:firstColumn="1" w:lastColumn="0" w:noHBand="0" w:noVBand="1"/>
      </w:tblPr>
      <w:tblGrid>
        <w:gridCol w:w="9324"/>
      </w:tblGrid>
      <w:tr w:rsidR="008C0C1B" w14:paraId="1AA19D18" w14:textId="77777777">
        <w:trPr>
          <w:trHeight w:val="440"/>
        </w:trPr>
        <w:tc>
          <w:tcPr>
            <w:tcW w:w="9324" w:type="dxa"/>
            <w:tcBorders>
              <w:top w:val="nil"/>
              <w:left w:val="nil"/>
              <w:bottom w:val="nil"/>
              <w:right w:val="nil"/>
            </w:tcBorders>
            <w:shd w:val="clear" w:color="auto" w:fill="6F4F9B"/>
          </w:tcPr>
          <w:p w14:paraId="193829A0" w14:textId="77777777" w:rsidR="008C0C1B" w:rsidRDefault="00124E06">
            <w:pPr>
              <w:spacing w:after="0" w:line="259" w:lineRule="auto"/>
              <w:ind w:left="0" w:right="0" w:firstLine="0"/>
              <w:jc w:val="left"/>
            </w:pPr>
            <w:r>
              <w:rPr>
                <w:b/>
                <w:color w:val="FFFFFF"/>
              </w:rPr>
              <w:t>Com</w:t>
            </w:r>
            <w:r>
              <w:rPr>
                <w:b/>
                <w:color w:val="FFFFFF"/>
              </w:rPr>
              <w:t>munication (level, internal and external demands and significance)</w:t>
            </w:r>
            <w:r>
              <w:rPr>
                <w:b/>
              </w:rPr>
              <w:t xml:space="preserve"> </w:t>
            </w:r>
          </w:p>
        </w:tc>
      </w:tr>
      <w:tr w:rsidR="008C0C1B" w14:paraId="106EBC16" w14:textId="77777777">
        <w:trPr>
          <w:trHeight w:val="1643"/>
        </w:trPr>
        <w:tc>
          <w:tcPr>
            <w:tcW w:w="9324" w:type="dxa"/>
            <w:tcBorders>
              <w:top w:val="nil"/>
              <w:left w:val="nil"/>
              <w:bottom w:val="single" w:sz="23" w:space="0" w:color="FFFFFF"/>
              <w:right w:val="nil"/>
            </w:tcBorders>
            <w:shd w:val="clear" w:color="auto" w:fill="E1DAEC"/>
          </w:tcPr>
          <w:p w14:paraId="45145D83" w14:textId="77777777" w:rsidR="008C0C1B" w:rsidRDefault="00124E06">
            <w:pPr>
              <w:spacing w:after="58" w:line="241" w:lineRule="auto"/>
              <w:ind w:left="0" w:right="0" w:firstLine="0"/>
              <w:jc w:val="left"/>
            </w:pPr>
            <w:r>
              <w:rPr>
                <w:i/>
                <w:sz w:val="18"/>
              </w:rPr>
              <w:lastRenderedPageBreak/>
              <w:t>What people are typically contacted (regardless of the medium)</w:t>
            </w:r>
            <w:r>
              <w:rPr>
                <w:b/>
                <w:i/>
                <w:sz w:val="18"/>
              </w:rPr>
              <w:t xml:space="preserve"> inside</w:t>
            </w:r>
            <w:r>
              <w:rPr>
                <w:i/>
                <w:sz w:val="18"/>
              </w:rPr>
              <w:t xml:space="preserve"> </w:t>
            </w:r>
            <w:r>
              <w:rPr>
                <w:i/>
                <w:sz w:val="18"/>
              </w:rPr>
              <w:t xml:space="preserve">the Association, e.g. immediate colleagues, senior managers or administrators? Committee members are the only members classed as internal communication. Normal </w:t>
            </w:r>
            <w:proofErr w:type="spellStart"/>
            <w:r>
              <w:rPr>
                <w:i/>
                <w:sz w:val="18"/>
              </w:rPr>
              <w:t>noncommittee</w:t>
            </w:r>
            <w:proofErr w:type="spellEnd"/>
            <w:r>
              <w:rPr>
                <w:i/>
                <w:sz w:val="18"/>
              </w:rPr>
              <w:t xml:space="preserve"> membership and doctors are external (see below) </w:t>
            </w:r>
          </w:p>
          <w:p w14:paraId="3954427B" w14:textId="77777777" w:rsidR="008C0C1B" w:rsidRDefault="00124E06">
            <w:pPr>
              <w:spacing w:after="58" w:line="241" w:lineRule="auto"/>
              <w:ind w:left="0" w:right="0" w:firstLine="0"/>
              <w:jc w:val="left"/>
            </w:pPr>
            <w:r>
              <w:rPr>
                <w:i/>
                <w:sz w:val="18"/>
              </w:rPr>
              <w:t>Who is in regularly contact with t</w:t>
            </w:r>
            <w:r>
              <w:rPr>
                <w:i/>
                <w:sz w:val="18"/>
              </w:rPr>
              <w:t xml:space="preserve">he role holder </w:t>
            </w:r>
            <w:r>
              <w:rPr>
                <w:b/>
                <w:i/>
                <w:sz w:val="18"/>
              </w:rPr>
              <w:t>outside</w:t>
            </w:r>
            <w:r>
              <w:rPr>
                <w:i/>
                <w:sz w:val="18"/>
              </w:rPr>
              <w:t xml:space="preserve"> of the Association, e.g. members who are not committee members, suppliers, members of the public? Approximately what percentage of the time is spent on external communications? </w:t>
            </w:r>
          </w:p>
          <w:p w14:paraId="708744FE" w14:textId="77777777" w:rsidR="008C0C1B" w:rsidRDefault="00124E06">
            <w:pPr>
              <w:spacing w:after="0" w:line="259" w:lineRule="auto"/>
              <w:ind w:left="0" w:right="0" w:firstLine="0"/>
              <w:jc w:val="left"/>
            </w:pPr>
            <w:r>
              <w:rPr>
                <w:i/>
                <w:sz w:val="18"/>
              </w:rPr>
              <w:t>What is the purpose of these contacts, e.g. conveying i</w:t>
            </w:r>
            <w:r>
              <w:rPr>
                <w:i/>
                <w:sz w:val="18"/>
              </w:rPr>
              <w:t xml:space="preserve">nformation, gathering data? </w:t>
            </w:r>
          </w:p>
        </w:tc>
      </w:tr>
    </w:tbl>
    <w:p w14:paraId="03325C8E" w14:textId="77777777" w:rsidR="008C0C1B" w:rsidRDefault="00124E06">
      <w:pPr>
        <w:numPr>
          <w:ilvl w:val="0"/>
          <w:numId w:val="1"/>
        </w:numPr>
        <w:spacing w:after="37"/>
        <w:ind w:right="0" w:hanging="358"/>
      </w:pPr>
      <w:r>
        <w:t xml:space="preserve">Direct contact with MPR, Marketing and Finance as well as other departments, depending on support tickets or project.  </w:t>
      </w:r>
    </w:p>
    <w:p w14:paraId="3E156EC8" w14:textId="77777777" w:rsidR="008C0C1B" w:rsidRDefault="00124E06">
      <w:pPr>
        <w:numPr>
          <w:ilvl w:val="0"/>
          <w:numId w:val="1"/>
        </w:numPr>
        <w:ind w:right="0" w:hanging="358"/>
      </w:pPr>
      <w:r>
        <w:t xml:space="preserve">Co-ordination with Developers and End Users in membership, Marketing and Finance.  </w:t>
      </w:r>
    </w:p>
    <w:p w14:paraId="5747B52A" w14:textId="77777777" w:rsidR="008C0C1B" w:rsidRDefault="00124E06">
      <w:pPr>
        <w:numPr>
          <w:ilvl w:val="0"/>
          <w:numId w:val="1"/>
        </w:numPr>
        <w:spacing w:after="37"/>
        <w:ind w:right="0" w:hanging="358"/>
      </w:pPr>
      <w:r>
        <w:t>Good interpersonal skills to facilitate contact with</w:t>
      </w:r>
      <w:r>
        <w:t xml:space="preserve"> departments across the BMA, resolving any unclear requests/questions/requirements. </w:t>
      </w:r>
    </w:p>
    <w:p w14:paraId="74FDFA2D" w14:textId="77777777" w:rsidR="008C0C1B" w:rsidRDefault="00124E06">
      <w:pPr>
        <w:numPr>
          <w:ilvl w:val="0"/>
          <w:numId w:val="1"/>
        </w:numPr>
        <w:ind w:right="0" w:hanging="358"/>
      </w:pPr>
      <w:r>
        <w:t xml:space="preserve">Contact with external companies for support issues with their software.  </w:t>
      </w:r>
    </w:p>
    <w:p w14:paraId="4E737C18" w14:textId="77777777" w:rsidR="008C0C1B" w:rsidRDefault="00124E06">
      <w:pPr>
        <w:numPr>
          <w:ilvl w:val="0"/>
          <w:numId w:val="1"/>
        </w:numPr>
        <w:ind w:right="0" w:hanging="358"/>
      </w:pPr>
      <w:r>
        <w:t xml:space="preserve">Contact with external companies that data is provided for.  </w:t>
      </w:r>
    </w:p>
    <w:p w14:paraId="3F6C865A" w14:textId="77777777" w:rsidR="008C0C1B" w:rsidRDefault="00124E06">
      <w:pPr>
        <w:numPr>
          <w:ilvl w:val="0"/>
          <w:numId w:val="1"/>
        </w:numPr>
        <w:spacing w:after="249"/>
        <w:ind w:right="0" w:hanging="358"/>
      </w:pPr>
      <w:r>
        <w:t>Attend weekly team meetings to discu</w:t>
      </w:r>
      <w:r>
        <w:t xml:space="preserve">ss progress and forthcoming work/projects.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produce weekly report on System Testing and project progress </w:t>
      </w:r>
    </w:p>
    <w:p w14:paraId="416AF82C" w14:textId="77777777" w:rsidR="008C0C1B" w:rsidRDefault="00124E06">
      <w:pPr>
        <w:spacing w:after="0" w:line="259" w:lineRule="auto"/>
        <w:ind w:left="466" w:right="0" w:firstLine="0"/>
        <w:jc w:val="left"/>
      </w:pPr>
      <w:r>
        <w:t xml:space="preserve"> </w:t>
      </w:r>
    </w:p>
    <w:p w14:paraId="3FBF82C8"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2D506248" wp14:editId="7FD71E5F">
                <wp:extent cx="5929631" cy="6096"/>
                <wp:effectExtent l="0" t="0" r="0" b="0"/>
                <wp:docPr id="7053" name="Group 7053"/>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21" name="Shape 8221"/>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053" style="width:466.9pt;height:0.47998pt;mso-position-horizontal-relative:char;mso-position-vertical-relative:line" coordsize="59296,60">
                <v:shape id="Shape 8222"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3109017B"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53" w:type="dxa"/>
          <w:left w:w="108" w:type="dxa"/>
          <w:bottom w:w="0" w:type="dxa"/>
          <w:right w:w="115" w:type="dxa"/>
        </w:tblCellMar>
        <w:tblLook w:val="04A0" w:firstRow="1" w:lastRow="0" w:firstColumn="1" w:lastColumn="0" w:noHBand="0" w:noVBand="1"/>
      </w:tblPr>
      <w:tblGrid>
        <w:gridCol w:w="9324"/>
      </w:tblGrid>
      <w:tr w:rsidR="008C0C1B" w14:paraId="7F7B51A8" w14:textId="77777777">
        <w:trPr>
          <w:trHeight w:val="440"/>
        </w:trPr>
        <w:tc>
          <w:tcPr>
            <w:tcW w:w="9324" w:type="dxa"/>
            <w:tcBorders>
              <w:top w:val="nil"/>
              <w:left w:val="nil"/>
              <w:bottom w:val="nil"/>
              <w:right w:val="nil"/>
            </w:tcBorders>
            <w:shd w:val="clear" w:color="auto" w:fill="6F4F9B"/>
          </w:tcPr>
          <w:p w14:paraId="418AA8D2" w14:textId="77777777" w:rsidR="008C0C1B" w:rsidRDefault="00124E06">
            <w:pPr>
              <w:spacing w:after="0" w:line="259" w:lineRule="auto"/>
              <w:ind w:left="0" w:right="0" w:firstLine="0"/>
              <w:jc w:val="left"/>
            </w:pPr>
            <w:r>
              <w:rPr>
                <w:b/>
                <w:color w:val="FFFFFF"/>
              </w:rPr>
              <w:t xml:space="preserve">Physical demands &amp; coordination (physical effort and mental strain) </w:t>
            </w:r>
            <w:r>
              <w:rPr>
                <w:b/>
              </w:rPr>
              <w:t xml:space="preserve"> </w:t>
            </w:r>
          </w:p>
        </w:tc>
      </w:tr>
      <w:tr w:rsidR="008C0C1B" w14:paraId="35C2F037" w14:textId="77777777">
        <w:trPr>
          <w:trHeight w:val="643"/>
        </w:trPr>
        <w:tc>
          <w:tcPr>
            <w:tcW w:w="9324" w:type="dxa"/>
            <w:tcBorders>
              <w:top w:val="nil"/>
              <w:left w:val="nil"/>
              <w:bottom w:val="single" w:sz="23" w:space="0" w:color="FFFFFF"/>
              <w:right w:val="nil"/>
            </w:tcBorders>
            <w:shd w:val="clear" w:color="auto" w:fill="E1DAEC"/>
          </w:tcPr>
          <w:p w14:paraId="38F8A446" w14:textId="77777777" w:rsidR="008C0C1B" w:rsidRDefault="00124E06">
            <w:pPr>
              <w:spacing w:after="0" w:line="259" w:lineRule="auto"/>
              <w:ind w:left="0" w:right="0" w:firstLine="0"/>
              <w:jc w:val="left"/>
            </w:pPr>
            <w:r>
              <w:rPr>
                <w:i/>
                <w:sz w:val="18"/>
              </w:rPr>
              <w:t xml:space="preserve">Are there any unusual physical or mental demands of the role; for example, lifting heavy objects, standing for long periods, using VDUs extensively or high levels of concentration? </w:t>
            </w:r>
          </w:p>
        </w:tc>
      </w:tr>
    </w:tbl>
    <w:p w14:paraId="12863F35" w14:textId="77777777" w:rsidR="008C0C1B" w:rsidRDefault="00124E06">
      <w:pPr>
        <w:spacing w:after="25" w:line="259" w:lineRule="auto"/>
        <w:ind w:left="108" w:right="0" w:firstLine="0"/>
        <w:jc w:val="left"/>
      </w:pPr>
      <w:r>
        <w:t xml:space="preserve"> </w:t>
      </w:r>
    </w:p>
    <w:p w14:paraId="731259FD" w14:textId="1D0A576E" w:rsidR="008C0C1B" w:rsidRDefault="008C0C1B">
      <w:pPr>
        <w:spacing w:after="0" w:line="259" w:lineRule="auto"/>
        <w:ind w:left="108" w:right="0" w:firstLine="0"/>
        <w:jc w:val="left"/>
      </w:pPr>
    </w:p>
    <w:p w14:paraId="2213317A"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7AB527E1" wp14:editId="12C7EF3B">
                <wp:extent cx="5929631" cy="6096"/>
                <wp:effectExtent l="0" t="0" r="0" b="0"/>
                <wp:docPr id="6578" name="Group 6578"/>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23" name="Shape 8223"/>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6578" style="width:466.9pt;height:0.47998pt;mso-position-horizontal-relative:char;mso-position-vertical-relative:line" coordsize="59296,60">
                <v:shape id="Shape 8224"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555DE4D1"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53" w:type="dxa"/>
          <w:left w:w="108" w:type="dxa"/>
          <w:bottom w:w="0" w:type="dxa"/>
          <w:right w:w="115" w:type="dxa"/>
        </w:tblCellMar>
        <w:tblLook w:val="04A0" w:firstRow="1" w:lastRow="0" w:firstColumn="1" w:lastColumn="0" w:noHBand="0" w:noVBand="1"/>
      </w:tblPr>
      <w:tblGrid>
        <w:gridCol w:w="9324"/>
      </w:tblGrid>
      <w:tr w:rsidR="008C0C1B" w14:paraId="00C88428" w14:textId="77777777">
        <w:trPr>
          <w:trHeight w:val="442"/>
        </w:trPr>
        <w:tc>
          <w:tcPr>
            <w:tcW w:w="9324" w:type="dxa"/>
            <w:tcBorders>
              <w:top w:val="nil"/>
              <w:left w:val="nil"/>
              <w:bottom w:val="nil"/>
              <w:right w:val="nil"/>
            </w:tcBorders>
            <w:shd w:val="clear" w:color="auto" w:fill="6F4F9B"/>
          </w:tcPr>
          <w:p w14:paraId="0E201B6B" w14:textId="77777777" w:rsidR="008C0C1B" w:rsidRDefault="00124E06">
            <w:pPr>
              <w:spacing w:after="0" w:line="259" w:lineRule="auto"/>
              <w:ind w:left="0" w:right="0" w:firstLine="0"/>
              <w:jc w:val="left"/>
            </w:pPr>
            <w:r>
              <w:rPr>
                <w:b/>
                <w:color w:val="FFFFFF"/>
              </w:rPr>
              <w:t>Working conditions and emotional demands)</w:t>
            </w:r>
            <w:r>
              <w:rPr>
                <w:b/>
              </w:rPr>
              <w:t xml:space="preserve"> </w:t>
            </w:r>
          </w:p>
        </w:tc>
      </w:tr>
      <w:tr w:rsidR="008C0C1B" w14:paraId="5C29F540" w14:textId="77777777">
        <w:trPr>
          <w:trHeight w:val="643"/>
        </w:trPr>
        <w:tc>
          <w:tcPr>
            <w:tcW w:w="9324" w:type="dxa"/>
            <w:tcBorders>
              <w:top w:val="nil"/>
              <w:left w:val="nil"/>
              <w:bottom w:val="single" w:sz="23" w:space="0" w:color="FFFFFF"/>
              <w:right w:val="nil"/>
            </w:tcBorders>
            <w:shd w:val="clear" w:color="auto" w:fill="E1DAEC"/>
          </w:tcPr>
          <w:p w14:paraId="2782B36C" w14:textId="77777777" w:rsidR="008C0C1B" w:rsidRDefault="00124E06">
            <w:pPr>
              <w:spacing w:after="0" w:line="259" w:lineRule="auto"/>
              <w:ind w:left="0" w:right="0" w:firstLine="0"/>
              <w:jc w:val="left"/>
            </w:pPr>
            <w:r>
              <w:rPr>
                <w:i/>
                <w:sz w:val="18"/>
              </w:rPr>
              <w:t xml:space="preserve">What are the environmental conditions in which the work is conducted, the social and emotional demands faced by the role and the pressures resulting from these? </w:t>
            </w:r>
          </w:p>
        </w:tc>
      </w:tr>
    </w:tbl>
    <w:p w14:paraId="50B27460" w14:textId="77777777" w:rsidR="008C0C1B" w:rsidRDefault="00124E06">
      <w:pPr>
        <w:spacing w:after="25" w:line="259" w:lineRule="auto"/>
        <w:ind w:left="108" w:right="0" w:firstLine="0"/>
        <w:jc w:val="left"/>
      </w:pPr>
      <w:r>
        <w:t xml:space="preserve"> </w:t>
      </w:r>
    </w:p>
    <w:p w14:paraId="69275A0B" w14:textId="702E78BF" w:rsidR="008C0C1B" w:rsidRDefault="00124E06">
      <w:pPr>
        <w:numPr>
          <w:ilvl w:val="0"/>
          <w:numId w:val="1"/>
        </w:numPr>
        <w:spacing w:after="41" w:line="241" w:lineRule="auto"/>
        <w:ind w:right="0" w:hanging="358"/>
      </w:pPr>
      <w:r>
        <w:t xml:space="preserve">Some flexibility is required to accommodate maintenance and upgrade work. </w:t>
      </w:r>
      <w:r w:rsidR="0096106B">
        <w:t>Some</w:t>
      </w:r>
      <w:r>
        <w:t xml:space="preserve"> of the work is scheduled for the weekends/Bank holidays to minimise any impact that may impact the running of the business and to allow extra time to recovery systems so that th</w:t>
      </w:r>
      <w:r>
        <w:t xml:space="preserve">ey are back and running for start of business on Monday.  </w:t>
      </w:r>
    </w:p>
    <w:p w14:paraId="4CCE3521" w14:textId="15594462" w:rsidR="008C0C1B" w:rsidRDefault="008C0C1B">
      <w:pPr>
        <w:spacing w:after="0" w:line="259" w:lineRule="auto"/>
        <w:ind w:left="108" w:right="0" w:firstLine="0"/>
        <w:jc w:val="left"/>
      </w:pPr>
    </w:p>
    <w:p w14:paraId="1DD90543"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1B317417" wp14:editId="533F5F09">
                <wp:extent cx="5929631" cy="6096"/>
                <wp:effectExtent l="0" t="0" r="0" b="0"/>
                <wp:docPr id="6579" name="Group 6579"/>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25" name="Shape 8225"/>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6579" style="width:466.9pt;height:0.47998pt;mso-position-horizontal-relative:char;mso-position-vertical-relative:line" coordsize="59296,60">
                <v:shape id="Shape 8226"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29AB9FC0" w14:textId="77777777" w:rsidR="008C0C1B" w:rsidRDefault="00124E06">
      <w:pPr>
        <w:spacing w:after="42" w:line="259" w:lineRule="auto"/>
        <w:ind w:left="0" w:right="0" w:firstLine="0"/>
        <w:jc w:val="left"/>
      </w:pPr>
      <w:r>
        <w:rPr>
          <w:b/>
        </w:rPr>
        <w:t xml:space="preserve"> </w:t>
      </w:r>
    </w:p>
    <w:p w14:paraId="381C5C5F"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58" w:type="dxa"/>
          <w:left w:w="108" w:type="dxa"/>
          <w:bottom w:w="0" w:type="dxa"/>
          <w:right w:w="115" w:type="dxa"/>
        </w:tblCellMar>
        <w:tblLook w:val="04A0" w:firstRow="1" w:lastRow="0" w:firstColumn="1" w:lastColumn="0" w:noHBand="0" w:noVBand="1"/>
      </w:tblPr>
      <w:tblGrid>
        <w:gridCol w:w="9324"/>
      </w:tblGrid>
      <w:tr w:rsidR="008C0C1B" w14:paraId="19BC1B83" w14:textId="77777777">
        <w:trPr>
          <w:trHeight w:val="439"/>
        </w:trPr>
        <w:tc>
          <w:tcPr>
            <w:tcW w:w="9324" w:type="dxa"/>
            <w:tcBorders>
              <w:top w:val="nil"/>
              <w:left w:val="nil"/>
              <w:bottom w:val="nil"/>
              <w:right w:val="nil"/>
            </w:tcBorders>
            <w:shd w:val="clear" w:color="auto" w:fill="6F4F9B"/>
          </w:tcPr>
          <w:p w14:paraId="33107743" w14:textId="77777777" w:rsidR="008C0C1B" w:rsidRDefault="00124E06">
            <w:pPr>
              <w:spacing w:after="0" w:line="259" w:lineRule="auto"/>
              <w:ind w:left="0" w:right="0" w:firstLine="0"/>
              <w:jc w:val="left"/>
            </w:pPr>
            <w:r>
              <w:rPr>
                <w:b/>
                <w:color w:val="FFFFFF"/>
              </w:rPr>
              <w:t>BMA competency level required</w:t>
            </w:r>
            <w:r>
              <w:rPr>
                <w:b/>
              </w:rPr>
              <w:t xml:space="preserve"> </w:t>
            </w:r>
          </w:p>
        </w:tc>
      </w:tr>
      <w:tr w:rsidR="008C0C1B" w14:paraId="7B65B958" w14:textId="77777777">
        <w:trPr>
          <w:trHeight w:val="449"/>
        </w:trPr>
        <w:tc>
          <w:tcPr>
            <w:tcW w:w="9324" w:type="dxa"/>
            <w:tcBorders>
              <w:top w:val="nil"/>
              <w:left w:val="nil"/>
              <w:bottom w:val="single" w:sz="23" w:space="0" w:color="FFFFFF"/>
              <w:right w:val="nil"/>
            </w:tcBorders>
            <w:shd w:val="clear" w:color="auto" w:fill="E1DAEC"/>
          </w:tcPr>
          <w:p w14:paraId="60781FB8" w14:textId="77777777" w:rsidR="008C0C1B" w:rsidRDefault="00124E06">
            <w:pPr>
              <w:spacing w:after="0" w:line="259" w:lineRule="auto"/>
              <w:ind w:left="0" w:right="0" w:firstLine="0"/>
              <w:jc w:val="left"/>
            </w:pPr>
            <w:r>
              <w:rPr>
                <w:b/>
              </w:rPr>
              <w:t xml:space="preserve"> </w:t>
            </w:r>
          </w:p>
        </w:tc>
      </w:tr>
    </w:tbl>
    <w:p w14:paraId="08846D91" w14:textId="77777777" w:rsidR="008C0C1B" w:rsidRDefault="00124E06">
      <w:pPr>
        <w:spacing w:after="106"/>
        <w:ind w:left="336" w:right="602"/>
      </w:pPr>
      <w:r>
        <w:t xml:space="preserve">The post holder is expected to execute their role in line with our five organizational values. These are currently being translated into </w:t>
      </w:r>
      <w:proofErr w:type="spellStart"/>
      <w:r>
        <w:t>behavioral</w:t>
      </w:r>
      <w:proofErr w:type="spellEnd"/>
      <w:r>
        <w:t xml:space="preserve"> indicators that will form part of our new performance management process. The following examples illustrate </w:t>
      </w:r>
      <w:r>
        <w:t xml:space="preserve">how we are using our values to inform how we act: </w:t>
      </w:r>
    </w:p>
    <w:p w14:paraId="5B6C0C3F" w14:textId="77777777" w:rsidR="008C0C1B" w:rsidRDefault="00124E06">
      <w:pPr>
        <w:numPr>
          <w:ilvl w:val="1"/>
          <w:numId w:val="1"/>
        </w:numPr>
        <w:ind w:right="0" w:hanging="360"/>
      </w:pPr>
      <w:r>
        <w:lastRenderedPageBreak/>
        <w:t xml:space="preserve">We are </w:t>
      </w:r>
      <w:r>
        <w:rPr>
          <w:b/>
        </w:rPr>
        <w:t xml:space="preserve">leaders </w:t>
      </w:r>
      <w:r>
        <w:t xml:space="preserve">because: </w:t>
      </w:r>
    </w:p>
    <w:p w14:paraId="5B1EAC0B" w14:textId="77777777" w:rsidR="008C0C1B" w:rsidRDefault="00124E06">
      <w:pPr>
        <w:numPr>
          <w:ilvl w:val="2"/>
          <w:numId w:val="1"/>
        </w:numPr>
        <w:ind w:right="0" w:hanging="360"/>
      </w:pPr>
      <w:r>
        <w:t xml:space="preserve">We strive to always improve. </w:t>
      </w:r>
    </w:p>
    <w:p w14:paraId="42BB160F" w14:textId="77777777" w:rsidR="008C0C1B" w:rsidRDefault="00124E06">
      <w:pPr>
        <w:numPr>
          <w:ilvl w:val="2"/>
          <w:numId w:val="1"/>
        </w:numPr>
        <w:ind w:right="0" w:hanging="360"/>
      </w:pPr>
      <w:r>
        <w:t xml:space="preserve">We take responsibility for our actions. </w:t>
      </w:r>
    </w:p>
    <w:p w14:paraId="1E4A2527" w14:textId="77777777" w:rsidR="008C0C1B" w:rsidRDefault="00124E06">
      <w:pPr>
        <w:numPr>
          <w:ilvl w:val="2"/>
          <w:numId w:val="1"/>
        </w:numPr>
        <w:ind w:right="0" w:hanging="360"/>
      </w:pPr>
      <w:r>
        <w:t xml:space="preserve">We collaborate with each other and work as one BMA for the good of our members. </w:t>
      </w:r>
    </w:p>
    <w:p w14:paraId="1D800BA2" w14:textId="77777777" w:rsidR="008C0C1B" w:rsidRDefault="00124E06">
      <w:pPr>
        <w:numPr>
          <w:ilvl w:val="2"/>
          <w:numId w:val="1"/>
        </w:numPr>
        <w:ind w:right="0" w:hanging="360"/>
      </w:pPr>
      <w:r>
        <w:t xml:space="preserve">We are proactive and prepared to guide our members and each other. </w:t>
      </w:r>
    </w:p>
    <w:p w14:paraId="544AFDBF" w14:textId="77777777" w:rsidR="008C0C1B" w:rsidRDefault="00124E06">
      <w:pPr>
        <w:numPr>
          <w:ilvl w:val="1"/>
          <w:numId w:val="1"/>
        </w:numPr>
        <w:ind w:right="0" w:hanging="360"/>
      </w:pPr>
      <w:r>
        <w:t xml:space="preserve">We are </w:t>
      </w:r>
      <w:r>
        <w:rPr>
          <w:b/>
        </w:rPr>
        <w:t xml:space="preserve">experts </w:t>
      </w:r>
      <w:r>
        <w:t xml:space="preserve">because: </w:t>
      </w:r>
    </w:p>
    <w:p w14:paraId="5BF5758E" w14:textId="77777777" w:rsidR="008C0C1B" w:rsidRDefault="00124E06">
      <w:pPr>
        <w:numPr>
          <w:ilvl w:val="2"/>
          <w:numId w:val="1"/>
        </w:numPr>
        <w:ind w:right="0" w:hanging="360"/>
      </w:pPr>
      <w:r>
        <w:t xml:space="preserve">We understand our members </w:t>
      </w:r>
    </w:p>
    <w:p w14:paraId="72ABBB60" w14:textId="77777777" w:rsidR="008C0C1B" w:rsidRDefault="00124E06">
      <w:pPr>
        <w:numPr>
          <w:ilvl w:val="2"/>
          <w:numId w:val="1"/>
        </w:numPr>
        <w:ind w:right="0" w:hanging="360"/>
      </w:pPr>
      <w:r>
        <w:t>We draw on our collective experience and knowledge to s</w:t>
      </w:r>
      <w:r>
        <w:t xml:space="preserve">olve problems. </w:t>
      </w:r>
    </w:p>
    <w:p w14:paraId="41403634" w14:textId="77777777" w:rsidR="008C0C1B" w:rsidRDefault="00124E06">
      <w:pPr>
        <w:numPr>
          <w:ilvl w:val="2"/>
          <w:numId w:val="1"/>
        </w:numPr>
        <w:ind w:right="0" w:hanging="360"/>
      </w:pPr>
      <w:r>
        <w:t xml:space="preserve">We use our insights and research to make decisions. </w:t>
      </w:r>
    </w:p>
    <w:p w14:paraId="576C4B1F" w14:textId="77777777" w:rsidR="008C0C1B" w:rsidRDefault="00124E06">
      <w:pPr>
        <w:numPr>
          <w:ilvl w:val="2"/>
          <w:numId w:val="1"/>
        </w:numPr>
        <w:ind w:right="0" w:hanging="360"/>
      </w:pPr>
      <w:r>
        <w:t xml:space="preserve">We provide accurate, credible, relevant and engaging information. </w:t>
      </w:r>
    </w:p>
    <w:p w14:paraId="708AC31E" w14:textId="77777777" w:rsidR="008C0C1B" w:rsidRDefault="00124E06">
      <w:pPr>
        <w:numPr>
          <w:ilvl w:val="2"/>
          <w:numId w:val="1"/>
        </w:numPr>
        <w:ind w:right="0" w:hanging="360"/>
      </w:pPr>
      <w:r>
        <w:t xml:space="preserve">We recognise our strengths and act upon them. </w:t>
      </w:r>
    </w:p>
    <w:p w14:paraId="166C5475" w14:textId="77777777" w:rsidR="008C0C1B" w:rsidRDefault="00124E06">
      <w:pPr>
        <w:numPr>
          <w:ilvl w:val="1"/>
          <w:numId w:val="1"/>
        </w:numPr>
        <w:ind w:right="0" w:hanging="360"/>
      </w:pPr>
      <w:r>
        <w:t xml:space="preserve">We are </w:t>
      </w:r>
      <w:r>
        <w:rPr>
          <w:b/>
        </w:rPr>
        <w:t xml:space="preserve">committed </w:t>
      </w:r>
      <w:r>
        <w:t xml:space="preserve">because: </w:t>
      </w:r>
    </w:p>
    <w:p w14:paraId="54F0B809" w14:textId="77777777" w:rsidR="008C0C1B" w:rsidRDefault="00124E06">
      <w:pPr>
        <w:numPr>
          <w:ilvl w:val="2"/>
          <w:numId w:val="1"/>
        </w:numPr>
        <w:ind w:right="0" w:hanging="360"/>
      </w:pPr>
      <w:r>
        <w:t>We listen to our members and put them at the h</w:t>
      </w:r>
      <w:r>
        <w:t xml:space="preserve">eart of everything we do. </w:t>
      </w:r>
    </w:p>
    <w:p w14:paraId="31D11F91" w14:textId="77777777" w:rsidR="008C0C1B" w:rsidRDefault="00124E06">
      <w:pPr>
        <w:numPr>
          <w:ilvl w:val="2"/>
          <w:numId w:val="1"/>
        </w:numPr>
        <w:ind w:right="0" w:hanging="360"/>
      </w:pPr>
      <w:r>
        <w:t xml:space="preserve">We are respectful, inclusive, open and honest with our members and each other. </w:t>
      </w:r>
    </w:p>
    <w:p w14:paraId="3EB4BF8A" w14:textId="77777777" w:rsidR="008C0C1B" w:rsidRDefault="00124E06">
      <w:pPr>
        <w:numPr>
          <w:ilvl w:val="2"/>
          <w:numId w:val="1"/>
        </w:numPr>
        <w:ind w:right="0" w:hanging="360"/>
      </w:pPr>
      <w:r>
        <w:t xml:space="preserve">We approach everything we do with confidence and sensitivity. </w:t>
      </w:r>
    </w:p>
    <w:p w14:paraId="3724DE03" w14:textId="77777777" w:rsidR="008C0C1B" w:rsidRDefault="00124E06">
      <w:pPr>
        <w:numPr>
          <w:ilvl w:val="1"/>
          <w:numId w:val="1"/>
        </w:numPr>
        <w:ind w:right="0" w:hanging="360"/>
      </w:pPr>
      <w:r>
        <w:t xml:space="preserve">We are </w:t>
      </w:r>
      <w:r>
        <w:rPr>
          <w:b/>
        </w:rPr>
        <w:t xml:space="preserve">reliable </w:t>
      </w:r>
      <w:r>
        <w:t xml:space="preserve">because: </w:t>
      </w:r>
    </w:p>
    <w:p w14:paraId="1C65DA81" w14:textId="77777777" w:rsidR="008C0C1B" w:rsidRDefault="00124E06">
      <w:pPr>
        <w:numPr>
          <w:ilvl w:val="2"/>
          <w:numId w:val="1"/>
        </w:numPr>
        <w:ind w:right="0" w:hanging="360"/>
      </w:pPr>
      <w:r>
        <w:t xml:space="preserve">We deliver on what we say we will do. </w:t>
      </w:r>
    </w:p>
    <w:p w14:paraId="0A7C504C" w14:textId="77777777" w:rsidR="008C0C1B" w:rsidRDefault="00124E06">
      <w:pPr>
        <w:numPr>
          <w:ilvl w:val="2"/>
          <w:numId w:val="1"/>
        </w:numPr>
        <w:ind w:right="0" w:hanging="360"/>
      </w:pPr>
      <w:r>
        <w:t>We are accessible and</w:t>
      </w:r>
      <w:r>
        <w:t xml:space="preserve"> approachable. </w:t>
      </w:r>
    </w:p>
    <w:p w14:paraId="5E212762" w14:textId="77777777" w:rsidR="008C0C1B" w:rsidRDefault="00124E06">
      <w:pPr>
        <w:numPr>
          <w:ilvl w:val="2"/>
          <w:numId w:val="1"/>
        </w:numPr>
        <w:ind w:right="0" w:hanging="360"/>
      </w:pPr>
      <w:r>
        <w:t xml:space="preserve">We build trust by being consistent and supportive. </w:t>
      </w:r>
    </w:p>
    <w:p w14:paraId="38F0C826" w14:textId="77777777" w:rsidR="008C0C1B" w:rsidRDefault="00124E06">
      <w:pPr>
        <w:numPr>
          <w:ilvl w:val="2"/>
          <w:numId w:val="1"/>
        </w:numPr>
        <w:ind w:right="0" w:hanging="360"/>
      </w:pPr>
      <w:r>
        <w:t xml:space="preserve">We are positive and decisive whatever the situation. </w:t>
      </w:r>
    </w:p>
    <w:p w14:paraId="083B22B7" w14:textId="77777777" w:rsidR="008C0C1B" w:rsidRDefault="00124E06">
      <w:pPr>
        <w:numPr>
          <w:ilvl w:val="1"/>
          <w:numId w:val="1"/>
        </w:numPr>
        <w:ind w:right="0" w:hanging="360"/>
      </w:pPr>
      <w:r>
        <w:t xml:space="preserve">We are </w:t>
      </w:r>
      <w:r>
        <w:rPr>
          <w:b/>
        </w:rPr>
        <w:t xml:space="preserve">challenging </w:t>
      </w:r>
      <w:r>
        <w:t xml:space="preserve">because: </w:t>
      </w:r>
    </w:p>
    <w:p w14:paraId="5FAF6FD7" w14:textId="77777777" w:rsidR="008C0C1B" w:rsidRDefault="00124E06">
      <w:pPr>
        <w:numPr>
          <w:ilvl w:val="2"/>
          <w:numId w:val="1"/>
        </w:numPr>
        <w:ind w:right="0" w:hanging="360"/>
      </w:pPr>
      <w:r>
        <w:t xml:space="preserve">We fight, ethically and fearlessly, for the interests of all our members. </w:t>
      </w:r>
    </w:p>
    <w:p w14:paraId="68626F22" w14:textId="77777777" w:rsidR="008C0C1B" w:rsidRDefault="00124E06">
      <w:pPr>
        <w:numPr>
          <w:ilvl w:val="2"/>
          <w:numId w:val="1"/>
        </w:numPr>
        <w:ind w:right="0" w:hanging="360"/>
      </w:pPr>
      <w:r>
        <w:t xml:space="preserve">We work as a brave, assertive </w:t>
      </w:r>
      <w:r>
        <w:t xml:space="preserve">and effective champion for high quality health. </w:t>
      </w:r>
    </w:p>
    <w:p w14:paraId="234E5800" w14:textId="77777777" w:rsidR="008C0C1B" w:rsidRDefault="00124E06">
      <w:pPr>
        <w:ind w:left="1776" w:right="0"/>
      </w:pPr>
      <w:r>
        <w:t xml:space="preserve">services and the advancement of the profession. </w:t>
      </w:r>
    </w:p>
    <w:p w14:paraId="0F92BA04" w14:textId="77777777" w:rsidR="008C0C1B" w:rsidRDefault="00124E06">
      <w:pPr>
        <w:spacing w:after="100" w:line="259" w:lineRule="auto"/>
        <w:ind w:left="-14" w:right="-110" w:firstLine="0"/>
        <w:jc w:val="left"/>
      </w:pPr>
      <w:r>
        <w:rPr>
          <w:noProof/>
          <w:sz w:val="22"/>
        </w:rPr>
        <mc:AlternateContent>
          <mc:Choice Requires="wpg">
            <w:drawing>
              <wp:inline distT="0" distB="0" distL="0" distR="0" wp14:anchorId="412DBD74" wp14:editId="12C9D52C">
                <wp:extent cx="5929631" cy="6096"/>
                <wp:effectExtent l="0" t="0" r="0" b="0"/>
                <wp:docPr id="6892" name="Group 6892"/>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8227" name="Shape 8227"/>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6892" style="width:466.9pt;height:0.480011pt;mso-position-horizontal-relative:char;mso-position-vertical-relative:line" coordsize="59296,60">
                <v:shape id="Shape 8228"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0AF6DFE8" w14:textId="77777777" w:rsidR="008C0C1B" w:rsidRDefault="00124E06">
      <w:pPr>
        <w:spacing w:after="40" w:line="259" w:lineRule="auto"/>
        <w:ind w:left="0" w:right="0" w:firstLine="0"/>
        <w:jc w:val="left"/>
      </w:pPr>
      <w:r>
        <w:rPr>
          <w:b/>
        </w:rPr>
        <w:t xml:space="preserve"> </w:t>
      </w:r>
    </w:p>
    <w:p w14:paraId="3BF88074" w14:textId="77777777" w:rsidR="008C0C1B" w:rsidRDefault="00124E06">
      <w:pPr>
        <w:spacing w:after="0" w:line="259" w:lineRule="auto"/>
        <w:ind w:left="0" w:right="0" w:firstLine="0"/>
        <w:jc w:val="left"/>
      </w:pPr>
      <w:r>
        <w:rPr>
          <w:b/>
        </w:rPr>
        <w:t xml:space="preserve"> </w:t>
      </w:r>
    </w:p>
    <w:tbl>
      <w:tblPr>
        <w:tblStyle w:val="TableGrid"/>
        <w:tblW w:w="9324" w:type="dxa"/>
        <w:tblInd w:w="0" w:type="dxa"/>
        <w:tblCellMar>
          <w:top w:w="137" w:type="dxa"/>
          <w:left w:w="108" w:type="dxa"/>
          <w:bottom w:w="0" w:type="dxa"/>
          <w:right w:w="115" w:type="dxa"/>
        </w:tblCellMar>
        <w:tblLook w:val="04A0" w:firstRow="1" w:lastRow="0" w:firstColumn="1" w:lastColumn="0" w:noHBand="0" w:noVBand="1"/>
      </w:tblPr>
      <w:tblGrid>
        <w:gridCol w:w="6097"/>
        <w:gridCol w:w="3227"/>
      </w:tblGrid>
      <w:tr w:rsidR="008C0C1B" w14:paraId="627D00CC" w14:textId="77777777">
        <w:trPr>
          <w:trHeight w:val="433"/>
        </w:trPr>
        <w:tc>
          <w:tcPr>
            <w:tcW w:w="6097" w:type="dxa"/>
            <w:tcBorders>
              <w:top w:val="single" w:sz="27" w:space="0" w:color="6F4F9B"/>
              <w:left w:val="nil"/>
              <w:bottom w:val="single" w:sz="23" w:space="0" w:color="FFFFFF"/>
              <w:right w:val="nil"/>
            </w:tcBorders>
            <w:shd w:val="clear" w:color="auto" w:fill="6F4F9B"/>
          </w:tcPr>
          <w:p w14:paraId="4764AC52" w14:textId="77777777" w:rsidR="008C0C1B" w:rsidRDefault="00124E06">
            <w:pPr>
              <w:spacing w:after="0" w:line="259" w:lineRule="auto"/>
              <w:ind w:left="0" w:right="0" w:firstLine="0"/>
              <w:jc w:val="left"/>
            </w:pPr>
            <w:r>
              <w:rPr>
                <w:b/>
                <w:color w:val="FFFFFF"/>
              </w:rPr>
              <w:t>Sign-off</w:t>
            </w:r>
            <w:r>
              <w:rPr>
                <w:b/>
              </w:rPr>
              <w:t xml:space="preserve"> </w:t>
            </w:r>
          </w:p>
        </w:tc>
        <w:tc>
          <w:tcPr>
            <w:tcW w:w="3227" w:type="dxa"/>
            <w:tcBorders>
              <w:top w:val="single" w:sz="27" w:space="0" w:color="6F4F9B"/>
              <w:left w:val="nil"/>
              <w:bottom w:val="single" w:sz="23" w:space="0" w:color="FFFFFF"/>
              <w:right w:val="nil"/>
            </w:tcBorders>
            <w:shd w:val="clear" w:color="auto" w:fill="6F4F9B"/>
          </w:tcPr>
          <w:p w14:paraId="7C3398E2" w14:textId="77777777" w:rsidR="008C0C1B" w:rsidRDefault="008C0C1B">
            <w:pPr>
              <w:spacing w:after="160" w:line="259" w:lineRule="auto"/>
              <w:ind w:left="0" w:right="0" w:firstLine="0"/>
              <w:jc w:val="left"/>
            </w:pPr>
          </w:p>
        </w:tc>
      </w:tr>
      <w:tr w:rsidR="008C0C1B" w14:paraId="53C7B114" w14:textId="77777777">
        <w:trPr>
          <w:trHeight w:val="427"/>
        </w:trPr>
        <w:tc>
          <w:tcPr>
            <w:tcW w:w="6097" w:type="dxa"/>
            <w:tcBorders>
              <w:top w:val="single" w:sz="23" w:space="0" w:color="FFFFFF"/>
              <w:left w:val="nil"/>
              <w:bottom w:val="single" w:sz="23" w:space="0" w:color="FFFFFF"/>
              <w:right w:val="single" w:sz="4" w:space="0" w:color="6F4F9B"/>
            </w:tcBorders>
          </w:tcPr>
          <w:p w14:paraId="7094851F" w14:textId="77777777" w:rsidR="008C0C1B" w:rsidRDefault="00124E06">
            <w:pPr>
              <w:spacing w:after="0" w:line="259" w:lineRule="auto"/>
              <w:ind w:left="0" w:right="0" w:firstLine="0"/>
              <w:jc w:val="left"/>
            </w:pPr>
            <w:r>
              <w:t xml:space="preserve">Manager: </w:t>
            </w:r>
          </w:p>
        </w:tc>
        <w:tc>
          <w:tcPr>
            <w:tcW w:w="3227" w:type="dxa"/>
            <w:tcBorders>
              <w:top w:val="single" w:sz="23" w:space="0" w:color="FFFFFF"/>
              <w:left w:val="single" w:sz="4" w:space="0" w:color="6F4F9B"/>
              <w:bottom w:val="single" w:sz="23" w:space="0" w:color="FFFFFF"/>
              <w:right w:val="nil"/>
            </w:tcBorders>
          </w:tcPr>
          <w:p w14:paraId="0CC3EF80" w14:textId="77777777" w:rsidR="008C0C1B" w:rsidRDefault="00124E06">
            <w:pPr>
              <w:spacing w:after="0" w:line="259" w:lineRule="auto"/>
              <w:ind w:left="0" w:right="0" w:firstLine="0"/>
              <w:jc w:val="left"/>
            </w:pPr>
            <w:r>
              <w:t xml:space="preserve">Date: </w:t>
            </w:r>
          </w:p>
        </w:tc>
      </w:tr>
      <w:tr w:rsidR="008C0C1B" w14:paraId="3504C9F1" w14:textId="77777777">
        <w:trPr>
          <w:trHeight w:val="409"/>
        </w:trPr>
        <w:tc>
          <w:tcPr>
            <w:tcW w:w="6097" w:type="dxa"/>
            <w:tcBorders>
              <w:top w:val="single" w:sz="23" w:space="0" w:color="FFFFFF"/>
              <w:left w:val="nil"/>
              <w:bottom w:val="single" w:sz="4" w:space="0" w:color="6F4F9B"/>
              <w:right w:val="single" w:sz="4" w:space="0" w:color="6F4F9B"/>
            </w:tcBorders>
          </w:tcPr>
          <w:p w14:paraId="2EE13338" w14:textId="77777777" w:rsidR="008C0C1B" w:rsidRDefault="00124E06">
            <w:pPr>
              <w:spacing w:after="0" w:line="259" w:lineRule="auto"/>
              <w:ind w:left="0" w:right="0" w:firstLine="0"/>
              <w:jc w:val="left"/>
            </w:pPr>
            <w:r>
              <w:t xml:space="preserve">Role holder: </w:t>
            </w:r>
          </w:p>
        </w:tc>
        <w:tc>
          <w:tcPr>
            <w:tcW w:w="3227" w:type="dxa"/>
            <w:tcBorders>
              <w:top w:val="single" w:sz="23" w:space="0" w:color="FFFFFF"/>
              <w:left w:val="single" w:sz="4" w:space="0" w:color="6F4F9B"/>
              <w:bottom w:val="single" w:sz="4" w:space="0" w:color="6F4F9B"/>
              <w:right w:val="nil"/>
            </w:tcBorders>
          </w:tcPr>
          <w:p w14:paraId="1076B4DA" w14:textId="77777777" w:rsidR="008C0C1B" w:rsidRDefault="00124E06">
            <w:pPr>
              <w:spacing w:after="0" w:line="259" w:lineRule="auto"/>
              <w:ind w:left="0" w:right="0" w:firstLine="0"/>
              <w:jc w:val="left"/>
            </w:pPr>
            <w:r>
              <w:t xml:space="preserve">Date: </w:t>
            </w:r>
          </w:p>
        </w:tc>
      </w:tr>
    </w:tbl>
    <w:p w14:paraId="13C3E59D" w14:textId="77777777" w:rsidR="008C0C1B" w:rsidRDefault="00124E06">
      <w:pPr>
        <w:spacing w:after="0" w:line="259" w:lineRule="auto"/>
        <w:ind w:left="0" w:right="0" w:firstLine="0"/>
        <w:jc w:val="left"/>
      </w:pPr>
      <w:r>
        <w:rPr>
          <w:b/>
          <w:color w:val="6F4F9B"/>
          <w:sz w:val="28"/>
        </w:rPr>
        <w:t xml:space="preserve"> </w:t>
      </w:r>
    </w:p>
    <w:sectPr w:rsidR="008C0C1B">
      <w:headerReference w:type="even" r:id="rId10"/>
      <w:headerReference w:type="default" r:id="rId11"/>
      <w:footerReference w:type="even" r:id="rId12"/>
      <w:footerReference w:type="default" r:id="rId13"/>
      <w:headerReference w:type="first" r:id="rId14"/>
      <w:footerReference w:type="first" r:id="rId15"/>
      <w:pgSz w:w="11899" w:h="16841"/>
      <w:pgMar w:top="383" w:right="1267" w:bottom="1509"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FFFD" w14:textId="77777777" w:rsidR="00000000" w:rsidRDefault="00124E06">
      <w:pPr>
        <w:spacing w:after="0" w:line="240" w:lineRule="auto"/>
      </w:pPr>
      <w:r>
        <w:separator/>
      </w:r>
    </w:p>
  </w:endnote>
  <w:endnote w:type="continuationSeparator" w:id="0">
    <w:p w14:paraId="080A346D" w14:textId="77777777" w:rsidR="00000000" w:rsidRDefault="0012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E28F" w14:textId="77777777" w:rsidR="008C0C1B" w:rsidRDefault="00124E06">
    <w:pPr>
      <w:spacing w:after="0" w:line="259" w:lineRule="auto"/>
      <w:ind w:left="0" w:right="145" w:firstLine="0"/>
      <w:jc w:val="right"/>
    </w:pPr>
    <w:r>
      <w:rPr>
        <w:color w:val="50535A"/>
        <w:sz w:val="16"/>
      </w:rPr>
      <w:t xml:space="preserve">Page </w:t>
    </w:r>
    <w:r>
      <w:fldChar w:fldCharType="begin"/>
    </w:r>
    <w:r>
      <w:instrText xml:space="preserve"> PAGE   \* MERGEFORMAT </w:instrText>
    </w:r>
    <w:r>
      <w:fldChar w:fldCharType="separate"/>
    </w:r>
    <w:r>
      <w:rPr>
        <w:color w:val="50535A"/>
        <w:sz w:val="16"/>
      </w:rPr>
      <w:t>2</w:t>
    </w:r>
    <w:r>
      <w:rPr>
        <w:color w:val="50535A"/>
        <w:sz w:val="16"/>
      </w:rPr>
      <w:fldChar w:fldCharType="end"/>
    </w:r>
    <w:r>
      <w:rPr>
        <w:color w:val="50535A"/>
        <w:sz w:val="16"/>
      </w:rPr>
      <w:t xml:space="preserve"> of </w:t>
    </w:r>
    <w:r>
      <w:fldChar w:fldCharType="begin"/>
    </w:r>
    <w:r>
      <w:instrText xml:space="preserve"> NUMPAGES   \* MERGEFORMAT </w:instrText>
    </w:r>
    <w:r>
      <w:fldChar w:fldCharType="separate"/>
    </w:r>
    <w:r>
      <w:rPr>
        <w:color w:val="50535A"/>
        <w:sz w:val="16"/>
      </w:rPr>
      <w:t>5</w:t>
    </w:r>
    <w:r>
      <w:rPr>
        <w:color w:val="50535A"/>
        <w:sz w:val="16"/>
      </w:rPr>
      <w:fldChar w:fldCharType="end"/>
    </w:r>
    <w:r>
      <w:rPr>
        <w:color w:val="50535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A31D" w14:textId="77777777" w:rsidR="008C0C1B" w:rsidRDefault="00124E06">
    <w:pPr>
      <w:spacing w:after="0" w:line="259" w:lineRule="auto"/>
      <w:ind w:left="0" w:right="145" w:firstLine="0"/>
      <w:jc w:val="right"/>
    </w:pPr>
    <w:r>
      <w:rPr>
        <w:color w:val="50535A"/>
        <w:sz w:val="16"/>
      </w:rPr>
      <w:t xml:space="preserve">Page </w:t>
    </w:r>
    <w:r>
      <w:fldChar w:fldCharType="begin"/>
    </w:r>
    <w:r>
      <w:instrText xml:space="preserve"> PAGE   \* MERGEFORMAT </w:instrText>
    </w:r>
    <w:r>
      <w:fldChar w:fldCharType="separate"/>
    </w:r>
    <w:r>
      <w:rPr>
        <w:color w:val="50535A"/>
        <w:sz w:val="16"/>
      </w:rPr>
      <w:t>2</w:t>
    </w:r>
    <w:r>
      <w:rPr>
        <w:color w:val="50535A"/>
        <w:sz w:val="16"/>
      </w:rPr>
      <w:fldChar w:fldCharType="end"/>
    </w:r>
    <w:r>
      <w:rPr>
        <w:color w:val="50535A"/>
        <w:sz w:val="16"/>
      </w:rPr>
      <w:t xml:space="preserve"> of </w:t>
    </w:r>
    <w:r>
      <w:fldChar w:fldCharType="begin"/>
    </w:r>
    <w:r>
      <w:instrText xml:space="preserve"> NUMPAGES   \* MERGEFORMAT </w:instrText>
    </w:r>
    <w:r>
      <w:fldChar w:fldCharType="separate"/>
    </w:r>
    <w:r>
      <w:rPr>
        <w:color w:val="50535A"/>
        <w:sz w:val="16"/>
      </w:rPr>
      <w:t>5</w:t>
    </w:r>
    <w:r>
      <w:rPr>
        <w:color w:val="50535A"/>
        <w:sz w:val="16"/>
      </w:rPr>
      <w:fldChar w:fldCharType="end"/>
    </w:r>
    <w:r>
      <w:rPr>
        <w:color w:val="50535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35DE" w14:textId="77777777" w:rsidR="008C0C1B" w:rsidRDefault="008C0C1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BE24" w14:textId="77777777" w:rsidR="00000000" w:rsidRDefault="00124E06">
      <w:pPr>
        <w:spacing w:after="0" w:line="240" w:lineRule="auto"/>
      </w:pPr>
      <w:r>
        <w:separator/>
      </w:r>
    </w:p>
  </w:footnote>
  <w:footnote w:type="continuationSeparator" w:id="0">
    <w:p w14:paraId="35FDB1B8" w14:textId="77777777" w:rsidR="00000000" w:rsidRDefault="0012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FCD2" w14:textId="77777777" w:rsidR="008C0C1B" w:rsidRDefault="00124E06">
    <w:pPr>
      <w:spacing w:after="0" w:line="259" w:lineRule="auto"/>
      <w:ind w:left="0" w:right="0" w:firstLine="0"/>
      <w:jc w:val="left"/>
    </w:pPr>
    <w:r>
      <w:rPr>
        <w:noProof/>
      </w:rPr>
      <w:drawing>
        <wp:anchor distT="0" distB="0" distL="114300" distR="114300" simplePos="0" relativeHeight="251658240" behindDoc="0" locked="0" layoutInCell="1" allowOverlap="0" wp14:anchorId="3C45BF87" wp14:editId="5AD1849E">
          <wp:simplePos x="0" y="0"/>
          <wp:positionH relativeFrom="page">
            <wp:posOffset>6452235</wp:posOffset>
          </wp:positionH>
          <wp:positionV relativeFrom="page">
            <wp:posOffset>345440</wp:posOffset>
          </wp:positionV>
          <wp:extent cx="619672" cy="221615"/>
          <wp:effectExtent l="0" t="0" r="0" b="0"/>
          <wp:wrapSquare wrapText="bothSides"/>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619672" cy="22161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F2E4" w14:textId="77777777" w:rsidR="008C0C1B" w:rsidRDefault="00124E06">
    <w:pPr>
      <w:spacing w:after="0" w:line="259" w:lineRule="auto"/>
      <w:ind w:left="0" w:right="0" w:firstLine="0"/>
      <w:jc w:val="left"/>
    </w:pPr>
    <w:r>
      <w:rPr>
        <w:noProof/>
      </w:rPr>
      <w:drawing>
        <wp:anchor distT="0" distB="0" distL="114300" distR="114300" simplePos="0" relativeHeight="251659264" behindDoc="0" locked="0" layoutInCell="1" allowOverlap="0" wp14:anchorId="32D994CA" wp14:editId="602DD8BB">
          <wp:simplePos x="0" y="0"/>
          <wp:positionH relativeFrom="page">
            <wp:posOffset>6452235</wp:posOffset>
          </wp:positionH>
          <wp:positionV relativeFrom="page">
            <wp:posOffset>345440</wp:posOffset>
          </wp:positionV>
          <wp:extent cx="619672" cy="2216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619672" cy="22161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379C" w14:textId="77777777" w:rsidR="008C0C1B" w:rsidRDefault="008C0C1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740CB"/>
    <w:multiLevelType w:val="hybridMultilevel"/>
    <w:tmpl w:val="BAD882DA"/>
    <w:lvl w:ilvl="0" w:tplc="472E22B8">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0ACD2">
      <w:start w:val="1"/>
      <w:numFmt w:val="bullet"/>
      <w:lvlText w:val="-"/>
      <w:lvlJc w:val="left"/>
      <w:pPr>
        <w:ind w:left="1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146404">
      <w:start w:val="1"/>
      <w:numFmt w:val="bullet"/>
      <w:lvlText w:val="–"/>
      <w:lvlJc w:val="left"/>
      <w:pPr>
        <w:ind w:left="1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5C5A72">
      <w:start w:val="1"/>
      <w:numFmt w:val="bullet"/>
      <w:lvlText w:val="•"/>
      <w:lvlJc w:val="left"/>
      <w:pPr>
        <w:ind w:left="2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6CD35E">
      <w:start w:val="1"/>
      <w:numFmt w:val="bullet"/>
      <w:lvlText w:val="o"/>
      <w:lvlJc w:val="left"/>
      <w:pPr>
        <w:ind w:left="3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02CC48">
      <w:start w:val="1"/>
      <w:numFmt w:val="bullet"/>
      <w:lvlText w:val="▪"/>
      <w:lvlJc w:val="left"/>
      <w:pPr>
        <w:ind w:left="3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F40266">
      <w:start w:val="1"/>
      <w:numFmt w:val="bullet"/>
      <w:lvlText w:val="•"/>
      <w:lvlJc w:val="left"/>
      <w:pPr>
        <w:ind w:left="4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E83F5E">
      <w:start w:val="1"/>
      <w:numFmt w:val="bullet"/>
      <w:lvlText w:val="o"/>
      <w:lvlJc w:val="left"/>
      <w:pPr>
        <w:ind w:left="5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9CD148">
      <w:start w:val="1"/>
      <w:numFmt w:val="bullet"/>
      <w:lvlText w:val="▪"/>
      <w:lvlJc w:val="left"/>
      <w:pPr>
        <w:ind w:left="6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1B"/>
    <w:rsid w:val="00124E06"/>
    <w:rsid w:val="00206092"/>
    <w:rsid w:val="00250D84"/>
    <w:rsid w:val="004244E3"/>
    <w:rsid w:val="007C2DC4"/>
    <w:rsid w:val="008C0C1B"/>
    <w:rsid w:val="0096106B"/>
    <w:rsid w:val="00AD136D"/>
    <w:rsid w:val="00B654AF"/>
    <w:rsid w:val="00CA7569"/>
    <w:rsid w:val="00F20DA9"/>
    <w:rsid w:val="00F357A0"/>
    <w:rsid w:val="00FD6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95DF"/>
  <w15:docId w15:val="{84EE65B8-C352-464D-A714-D8A6A967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18" w:right="3"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1649</Words>
  <Characters>9405</Characters>
  <Application>Microsoft Office Word</Application>
  <DocSecurity>0</DocSecurity>
  <Lines>78</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Support Consultant -Testing</dc:title>
  <dc:subject/>
  <dc:creator>Pearl Ihonor</dc:creator>
  <cp:keywords/>
  <cp:lastModifiedBy>Steve Shadbolt</cp:lastModifiedBy>
  <cp:revision>13</cp:revision>
  <dcterms:created xsi:type="dcterms:W3CDTF">2021-10-28T14:52:00Z</dcterms:created>
  <dcterms:modified xsi:type="dcterms:W3CDTF">2021-10-28T15:19:00Z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1131522593</vt:i4>
  </property>
</Properties>
</file>