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19658B9D" w:rsidR="00A357EE" w:rsidRPr="00906F20" w:rsidRDefault="00FE6DE3" w:rsidP="00A357EE">
            <w:pPr>
              <w:rPr>
                <w:rFonts w:eastAsia="Times New Roman" w:cs="Calibri"/>
                <w:b/>
                <w:bCs/>
                <w:szCs w:val="20"/>
                <w:lang w:eastAsia="en-GB"/>
              </w:rPr>
            </w:pPr>
            <w:r>
              <w:rPr>
                <w:rStyle w:val="normaltextrun"/>
                <w:rFonts w:cs="Calibri"/>
                <w:b/>
                <w:bCs/>
                <w:color w:val="000000"/>
                <w:szCs w:val="20"/>
                <w:shd w:val="clear" w:color="auto" w:fill="FFFFFF"/>
              </w:rPr>
              <w:t>Designer (multimedia)</w:t>
            </w:r>
            <w:r>
              <w:rPr>
                <w:rStyle w:val="eop"/>
                <w:rFonts w:cs="Calibri"/>
                <w:color w:val="000000"/>
                <w:szCs w:val="20"/>
                <w:shd w:val="clear" w:color="auto" w:fill="FFFFFF"/>
              </w:rPr>
              <w:t> </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53F9B392" w:rsidR="00A357EE" w:rsidRPr="00A357EE" w:rsidRDefault="00FE6DE3" w:rsidP="00A357EE">
            <w:pPr>
              <w:rPr>
                <w:rFonts w:eastAsia="Times New Roman" w:cs="Calibri"/>
                <w:b/>
                <w:szCs w:val="20"/>
                <w:lang w:eastAsia="en-GB"/>
              </w:rPr>
            </w:pPr>
            <w:r>
              <w:rPr>
                <w:rStyle w:val="normaltextrun"/>
                <w:rFonts w:cs="Calibri"/>
                <w:b/>
                <w:bCs/>
                <w:color w:val="000000"/>
                <w:szCs w:val="20"/>
                <w:shd w:val="clear" w:color="auto" w:fill="FFFFFF"/>
              </w:rPr>
              <w:t>Brand and Production, Communications and Policy</w:t>
            </w:r>
            <w:r>
              <w:rPr>
                <w:rStyle w:val="eop"/>
                <w:rFonts w:cs="Calibri"/>
                <w:color w:val="000000"/>
                <w:szCs w:val="20"/>
                <w:shd w:val="clear" w:color="auto" w:fill="FFFFFF"/>
              </w:rPr>
              <w:t> </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4419135F" w:rsidR="00A357EE" w:rsidRPr="00A357EE" w:rsidRDefault="00FE6DE3" w:rsidP="00A357EE">
            <w:pPr>
              <w:rPr>
                <w:rFonts w:eastAsia="Times New Roman" w:cs="Calibri"/>
                <w:b/>
                <w:szCs w:val="20"/>
                <w:lang w:eastAsia="en-GB"/>
              </w:rPr>
            </w:pPr>
            <w:r>
              <w:rPr>
                <w:rStyle w:val="normaltextrun"/>
                <w:rFonts w:cs="Calibri"/>
                <w:b/>
                <w:bCs/>
                <w:color w:val="000000"/>
                <w:szCs w:val="20"/>
                <w:shd w:val="clear" w:color="auto" w:fill="FFFFFF"/>
              </w:rPr>
              <w:t>6</w:t>
            </w:r>
            <w:r>
              <w:rPr>
                <w:rStyle w:val="eop"/>
                <w:rFonts w:cs="Calibri"/>
                <w:color w:val="000000"/>
                <w:szCs w:val="20"/>
                <w:shd w:val="clear" w:color="auto" w:fill="FFFFFF"/>
              </w:rPr>
              <w:t> </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6EC50D29" w:rsidR="00A357EE" w:rsidRPr="00A357EE" w:rsidRDefault="00FE6DE3" w:rsidP="00FE6DE3">
            <w:pPr>
              <w:tabs>
                <w:tab w:val="left" w:pos="1200"/>
              </w:tabs>
              <w:rPr>
                <w:rFonts w:eastAsia="Times New Roman" w:cs="Calibri"/>
                <w:b/>
                <w:szCs w:val="20"/>
                <w:lang w:eastAsia="en-GB"/>
              </w:rPr>
            </w:pPr>
            <w:r>
              <w:rPr>
                <w:rStyle w:val="normaltextrun"/>
                <w:rFonts w:cs="Calibri"/>
                <w:b/>
                <w:bCs/>
                <w:color w:val="000000"/>
                <w:szCs w:val="20"/>
                <w:shd w:val="clear" w:color="auto" w:fill="FFFFFF"/>
              </w:rPr>
              <w:t>Senior Designer</w:t>
            </w:r>
            <w:r>
              <w:rPr>
                <w:rStyle w:val="eop"/>
                <w:rFonts w:cs="Calibri"/>
                <w:color w:val="000000"/>
                <w:szCs w:val="20"/>
                <w:shd w:val="clear" w:color="auto" w:fill="FFFFFF"/>
              </w:rPr>
              <w:t> </w:t>
            </w:r>
            <w:r>
              <w:rPr>
                <w:rFonts w:eastAsia="Times New Roman" w:cs="Calibri"/>
                <w:b/>
                <w:szCs w:val="20"/>
                <w:lang w:eastAsia="en-GB"/>
              </w:rPr>
              <w:tab/>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2A419E2F" w:rsidR="00A357EE" w:rsidRPr="00A357EE" w:rsidRDefault="00FE6DE3" w:rsidP="00A357EE">
            <w:pPr>
              <w:rPr>
                <w:rFonts w:eastAsia="Times New Roman" w:cs="Calibri"/>
                <w:b/>
                <w:szCs w:val="20"/>
                <w:lang w:eastAsia="en-GB"/>
              </w:rPr>
            </w:pPr>
            <w:r>
              <w:rPr>
                <w:rFonts w:eastAsia="Times New Roman" w:cs="Calibri"/>
                <w:b/>
                <w:szCs w:val="20"/>
                <w:lang w:eastAsia="en-GB"/>
              </w:rPr>
              <w:t>N/A</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AE0695" w14:paraId="4B5C09D1" w14:textId="77777777" w:rsidTr="00D315DB">
        <w:trPr>
          <w:trHeight w:val="359"/>
        </w:trPr>
        <w:tc>
          <w:tcPr>
            <w:tcW w:w="9322" w:type="dxa"/>
            <w:shd w:val="clear" w:color="auto" w:fill="auto"/>
            <w:tcMar>
              <w:top w:w="57" w:type="dxa"/>
            </w:tcMar>
          </w:tcPr>
          <w:p w14:paraId="118F8E8A" w14:textId="78648B7E" w:rsidR="00EE5A59" w:rsidRPr="0059786F" w:rsidRDefault="008F19EA" w:rsidP="00EE5A59">
            <w:pPr>
              <w:pStyle w:val="paragraph"/>
              <w:spacing w:before="0" w:after="240" w:afterAutospacing="0"/>
              <w:textAlignment w:val="baseline"/>
              <w:rPr>
                <w:rFonts w:asciiTheme="minorHAnsi" w:hAnsiTheme="minorHAnsi" w:cstheme="minorHAnsi"/>
                <w:iCs/>
                <w:sz w:val="20"/>
                <w:szCs w:val="20"/>
              </w:rPr>
            </w:pPr>
            <w:r>
              <w:rPr>
                <w:rFonts w:asciiTheme="minorHAnsi" w:hAnsiTheme="minorHAnsi" w:cstheme="minorHAnsi"/>
                <w:iCs/>
                <w:sz w:val="20"/>
                <w:szCs w:val="20"/>
              </w:rPr>
              <w:t xml:space="preserve">The </w:t>
            </w:r>
            <w:r w:rsidR="00D013BA">
              <w:rPr>
                <w:rFonts w:asciiTheme="minorHAnsi" w:hAnsiTheme="minorHAnsi" w:cstheme="minorHAnsi"/>
                <w:iCs/>
                <w:sz w:val="20"/>
                <w:szCs w:val="20"/>
              </w:rPr>
              <w:t xml:space="preserve">designer (multimedia) </w:t>
            </w:r>
            <w:r w:rsidR="00D63BBC">
              <w:rPr>
                <w:rFonts w:asciiTheme="minorHAnsi" w:hAnsiTheme="minorHAnsi" w:cstheme="minorHAnsi"/>
                <w:iCs/>
                <w:sz w:val="20"/>
                <w:szCs w:val="20"/>
              </w:rPr>
              <w:t>deliver</w:t>
            </w:r>
            <w:r w:rsidR="0019783C">
              <w:rPr>
                <w:rFonts w:asciiTheme="minorHAnsi" w:hAnsiTheme="minorHAnsi" w:cstheme="minorHAnsi"/>
                <w:iCs/>
                <w:sz w:val="20"/>
                <w:szCs w:val="20"/>
              </w:rPr>
              <w:t>s</w:t>
            </w:r>
            <w:r>
              <w:rPr>
                <w:rFonts w:asciiTheme="minorHAnsi" w:hAnsiTheme="minorHAnsi" w:cstheme="minorHAnsi"/>
                <w:iCs/>
                <w:sz w:val="20"/>
                <w:szCs w:val="20"/>
              </w:rPr>
              <w:t xml:space="preserve"> a broad range of creative </w:t>
            </w:r>
            <w:r w:rsidR="000869BA">
              <w:rPr>
                <w:rFonts w:asciiTheme="minorHAnsi" w:hAnsiTheme="minorHAnsi" w:cstheme="minorHAnsi"/>
                <w:iCs/>
                <w:sz w:val="20"/>
                <w:szCs w:val="20"/>
              </w:rPr>
              <w:t>outputs, both digital and print but</w:t>
            </w:r>
            <w:r>
              <w:rPr>
                <w:rFonts w:asciiTheme="minorHAnsi" w:hAnsiTheme="minorHAnsi" w:cstheme="minorHAnsi"/>
                <w:iCs/>
                <w:sz w:val="20"/>
                <w:szCs w:val="20"/>
              </w:rPr>
              <w:t xml:space="preserve"> with a focus on animation and motion design</w:t>
            </w:r>
            <w:r w:rsidR="0076341A">
              <w:rPr>
                <w:rFonts w:asciiTheme="minorHAnsi" w:hAnsiTheme="minorHAnsi" w:cstheme="minorHAnsi"/>
                <w:iCs/>
                <w:sz w:val="20"/>
                <w:szCs w:val="20"/>
              </w:rPr>
              <w:t xml:space="preserve"> working from conception to completion</w:t>
            </w:r>
            <w:r>
              <w:rPr>
                <w:rFonts w:asciiTheme="minorHAnsi" w:hAnsiTheme="minorHAnsi" w:cstheme="minorHAnsi"/>
                <w:iCs/>
                <w:sz w:val="20"/>
                <w:szCs w:val="20"/>
              </w:rPr>
              <w:t xml:space="preserve">. </w:t>
            </w:r>
            <w:r w:rsidR="00D63BBC">
              <w:rPr>
                <w:rFonts w:asciiTheme="minorHAnsi" w:hAnsiTheme="minorHAnsi" w:cstheme="minorHAnsi"/>
                <w:iCs/>
                <w:sz w:val="20"/>
                <w:szCs w:val="20"/>
              </w:rPr>
              <w:t>The</w:t>
            </w:r>
            <w:r w:rsidR="00D013BA">
              <w:rPr>
                <w:rFonts w:asciiTheme="minorHAnsi" w:hAnsiTheme="minorHAnsi" w:cstheme="minorHAnsi"/>
                <w:iCs/>
                <w:sz w:val="20"/>
                <w:szCs w:val="20"/>
              </w:rPr>
              <w:t xml:space="preserve">y will </w:t>
            </w:r>
            <w:r w:rsidR="00D63BBC">
              <w:rPr>
                <w:rFonts w:asciiTheme="minorHAnsi" w:hAnsiTheme="minorHAnsi" w:cstheme="minorHAnsi"/>
                <w:iCs/>
                <w:sz w:val="20"/>
                <w:szCs w:val="20"/>
              </w:rPr>
              <w:t>work to tight deadlines</w:t>
            </w:r>
            <w:r w:rsidR="000869BA">
              <w:rPr>
                <w:rFonts w:asciiTheme="minorHAnsi" w:hAnsiTheme="minorHAnsi" w:cstheme="minorHAnsi"/>
                <w:iCs/>
                <w:sz w:val="20"/>
                <w:szCs w:val="20"/>
              </w:rPr>
              <w:t xml:space="preserve"> to meet</w:t>
            </w:r>
            <w:r w:rsidR="00D63BBC">
              <w:rPr>
                <w:rFonts w:asciiTheme="minorHAnsi" w:hAnsiTheme="minorHAnsi" w:cstheme="minorHAnsi"/>
                <w:iCs/>
                <w:sz w:val="20"/>
                <w:szCs w:val="20"/>
              </w:rPr>
              <w:t xml:space="preserve"> the needs of </w:t>
            </w:r>
            <w:r w:rsidR="000869BA">
              <w:rPr>
                <w:rFonts w:asciiTheme="minorHAnsi" w:hAnsiTheme="minorHAnsi" w:cstheme="minorHAnsi"/>
                <w:iCs/>
                <w:sz w:val="20"/>
                <w:szCs w:val="20"/>
              </w:rPr>
              <w:t xml:space="preserve">BMA and its members including, campaign work, social media design, </w:t>
            </w:r>
            <w:proofErr w:type="gramStart"/>
            <w:r w:rsidR="000869BA">
              <w:rPr>
                <w:rFonts w:asciiTheme="minorHAnsi" w:hAnsiTheme="minorHAnsi" w:cstheme="minorHAnsi"/>
                <w:iCs/>
                <w:sz w:val="20"/>
                <w:szCs w:val="20"/>
              </w:rPr>
              <w:t>marketing</w:t>
            </w:r>
            <w:proofErr w:type="gramEnd"/>
            <w:r w:rsidR="000869BA">
              <w:rPr>
                <w:rFonts w:asciiTheme="minorHAnsi" w:hAnsiTheme="minorHAnsi" w:cstheme="minorHAnsi"/>
                <w:iCs/>
                <w:sz w:val="20"/>
                <w:szCs w:val="20"/>
              </w:rPr>
              <w:t xml:space="preserve"> and member communications. </w:t>
            </w:r>
            <w:r w:rsidR="00D013BA">
              <w:rPr>
                <w:rFonts w:asciiTheme="minorHAnsi" w:hAnsiTheme="minorHAnsi" w:cstheme="minorHAnsi"/>
                <w:iCs/>
                <w:sz w:val="20"/>
                <w:szCs w:val="20"/>
              </w:rPr>
              <w:t>They have a</w:t>
            </w:r>
            <w:r w:rsidR="000869BA">
              <w:rPr>
                <w:rFonts w:asciiTheme="minorHAnsi" w:hAnsiTheme="minorHAnsi" w:cstheme="minorHAnsi"/>
                <w:iCs/>
                <w:sz w:val="20"/>
                <w:szCs w:val="20"/>
              </w:rPr>
              <w:t>n excellent understanding of brand</w:t>
            </w:r>
            <w:r w:rsidR="001E0FD5">
              <w:rPr>
                <w:rFonts w:asciiTheme="minorHAnsi" w:hAnsiTheme="minorHAnsi" w:cstheme="minorHAnsi"/>
                <w:iCs/>
                <w:sz w:val="20"/>
                <w:szCs w:val="20"/>
              </w:rPr>
              <w:t>,</w:t>
            </w:r>
            <w:r w:rsidR="000869BA">
              <w:rPr>
                <w:rFonts w:asciiTheme="minorHAnsi" w:hAnsiTheme="minorHAnsi" w:cstheme="minorHAnsi"/>
                <w:iCs/>
                <w:sz w:val="20"/>
                <w:szCs w:val="20"/>
              </w:rPr>
              <w:t xml:space="preserve"> and the ability to work independently as well as part of a larger comms team is essential.</w:t>
            </w: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w:t>
            </w:r>
            <w:proofErr w:type="spellStart"/>
            <w:proofErr w:type="gramStart"/>
            <w:r w:rsidRPr="008572C6">
              <w:rPr>
                <w:rFonts w:eastAsia="Times New Roman"/>
                <w:i/>
                <w:sz w:val="18"/>
                <w:lang w:eastAsia="en-GB"/>
              </w:rPr>
              <w:t>x,y</w:t>
            </w:r>
            <w:proofErr w:type="gramEnd"/>
            <w:r w:rsidRPr="008572C6">
              <w:rPr>
                <w:rFonts w:eastAsia="Times New Roman"/>
                <w:i/>
                <w:sz w:val="18"/>
                <w:lang w:eastAsia="en-GB"/>
              </w:rPr>
              <w:t>,z</w:t>
            </w:r>
            <w:proofErr w:type="spellEnd"/>
            <w:r w:rsidRPr="008572C6">
              <w:rPr>
                <w:rFonts w:eastAsia="Times New Roman"/>
                <w:i/>
                <w:sz w:val="18"/>
                <w:lang w:eastAsia="en-GB"/>
              </w:rPr>
              <w:t xml:space="preserve">)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0D315DB">
        <w:trPr>
          <w:trHeight w:val="359"/>
        </w:trPr>
        <w:tc>
          <w:tcPr>
            <w:tcW w:w="9322" w:type="dxa"/>
            <w:shd w:val="clear" w:color="auto" w:fill="auto"/>
            <w:tcMar>
              <w:top w:w="57" w:type="dxa"/>
            </w:tcMar>
          </w:tcPr>
          <w:p w14:paraId="1B4651F8" w14:textId="27EAC011" w:rsidR="008F19EA" w:rsidRPr="00492021" w:rsidRDefault="008F19EA" w:rsidP="008F19EA">
            <w:pPr>
              <w:pStyle w:val="paragraph"/>
              <w:numPr>
                <w:ilvl w:val="0"/>
                <w:numId w:val="25"/>
              </w:numPr>
              <w:spacing w:before="0" w:after="0"/>
              <w:textAlignment w:val="baseline"/>
              <w:rPr>
                <w:rFonts w:asciiTheme="minorHAnsi" w:hAnsiTheme="minorHAnsi" w:cstheme="minorHAnsi"/>
                <w:iCs/>
                <w:sz w:val="20"/>
                <w:szCs w:val="20"/>
              </w:rPr>
            </w:pPr>
            <w:r w:rsidRPr="00492021">
              <w:rPr>
                <w:rFonts w:asciiTheme="minorHAnsi" w:hAnsiTheme="minorHAnsi" w:cstheme="minorHAnsi"/>
                <w:iCs/>
                <w:sz w:val="20"/>
                <w:szCs w:val="20"/>
              </w:rPr>
              <w:t>Provide a wide range of conceptual and creative design services, for offline and digital channels, to meet the needs of the business</w:t>
            </w:r>
            <w:r w:rsidR="003433FC">
              <w:rPr>
                <w:rFonts w:asciiTheme="minorHAnsi" w:hAnsiTheme="minorHAnsi" w:cstheme="minorHAnsi"/>
                <w:iCs/>
                <w:sz w:val="20"/>
                <w:szCs w:val="20"/>
              </w:rPr>
              <w:t>,</w:t>
            </w:r>
            <w:r w:rsidRPr="00492021">
              <w:rPr>
                <w:rFonts w:asciiTheme="minorHAnsi" w:hAnsiTheme="minorHAnsi" w:cstheme="minorHAnsi"/>
                <w:iCs/>
                <w:sz w:val="20"/>
                <w:szCs w:val="20"/>
              </w:rPr>
              <w:t xml:space="preserve"> including</w:t>
            </w:r>
            <w:r w:rsidR="00EE5A59">
              <w:rPr>
                <w:rFonts w:asciiTheme="minorHAnsi" w:hAnsiTheme="minorHAnsi" w:cstheme="minorHAnsi"/>
                <w:iCs/>
                <w:sz w:val="20"/>
                <w:szCs w:val="20"/>
              </w:rPr>
              <w:t xml:space="preserve"> but not limited to, </w:t>
            </w:r>
            <w:r w:rsidRPr="00492021">
              <w:rPr>
                <w:rFonts w:asciiTheme="minorHAnsi" w:hAnsiTheme="minorHAnsi" w:cstheme="minorHAnsi"/>
                <w:iCs/>
                <w:sz w:val="20"/>
                <w:szCs w:val="20"/>
              </w:rPr>
              <w:t xml:space="preserve">influencing campaigns, member recruitment and retention </w:t>
            </w:r>
            <w:proofErr w:type="gramStart"/>
            <w:r w:rsidRPr="00492021">
              <w:rPr>
                <w:rFonts w:asciiTheme="minorHAnsi" w:hAnsiTheme="minorHAnsi" w:cstheme="minorHAnsi"/>
                <w:iCs/>
                <w:sz w:val="20"/>
                <w:szCs w:val="20"/>
              </w:rPr>
              <w:t>activity</w:t>
            </w:r>
            <w:proofErr w:type="gramEnd"/>
            <w:r w:rsidRPr="00492021">
              <w:rPr>
                <w:rFonts w:asciiTheme="minorHAnsi" w:hAnsiTheme="minorHAnsi" w:cstheme="minorHAnsi"/>
                <w:iCs/>
                <w:sz w:val="20"/>
                <w:szCs w:val="20"/>
              </w:rPr>
              <w:t xml:space="preserve"> </w:t>
            </w:r>
          </w:p>
          <w:p w14:paraId="6F0E8662" w14:textId="4CAD9B60" w:rsidR="008F19EA" w:rsidRDefault="008F19EA" w:rsidP="008F19EA">
            <w:pPr>
              <w:pStyle w:val="paragraph"/>
              <w:numPr>
                <w:ilvl w:val="0"/>
                <w:numId w:val="25"/>
              </w:numPr>
              <w:spacing w:before="0" w:after="0"/>
              <w:textAlignment w:val="baseline"/>
              <w:rPr>
                <w:rFonts w:asciiTheme="minorHAnsi" w:hAnsiTheme="minorHAnsi" w:cstheme="minorHAnsi"/>
                <w:iCs/>
                <w:sz w:val="20"/>
                <w:szCs w:val="20"/>
              </w:rPr>
            </w:pPr>
            <w:r w:rsidRPr="00492021">
              <w:rPr>
                <w:rFonts w:asciiTheme="minorHAnsi" w:hAnsiTheme="minorHAnsi" w:cstheme="minorHAnsi"/>
                <w:iCs/>
                <w:sz w:val="20"/>
                <w:szCs w:val="20"/>
              </w:rPr>
              <w:t xml:space="preserve">Assist the Senior Designer in the conception, production and delivery of </w:t>
            </w:r>
            <w:r w:rsidRPr="00816F83">
              <w:rPr>
                <w:rFonts w:asciiTheme="minorHAnsi" w:hAnsiTheme="minorHAnsi" w:cstheme="minorHAnsi"/>
                <w:iCs/>
                <w:sz w:val="20"/>
                <w:szCs w:val="20"/>
              </w:rPr>
              <w:t xml:space="preserve">a range of creative outputs from animated video content, social graphics/infographics to print </w:t>
            </w:r>
            <w:proofErr w:type="gramStart"/>
            <w:r w:rsidRPr="00816F83">
              <w:rPr>
                <w:rFonts w:asciiTheme="minorHAnsi" w:hAnsiTheme="minorHAnsi" w:cstheme="minorHAnsi"/>
                <w:iCs/>
                <w:sz w:val="20"/>
                <w:szCs w:val="20"/>
              </w:rPr>
              <w:t>outputs</w:t>
            </w:r>
            <w:proofErr w:type="gramEnd"/>
          </w:p>
          <w:p w14:paraId="515D7401" w14:textId="4B7DFD4B" w:rsidR="008F19EA" w:rsidRDefault="008F19EA" w:rsidP="008F19EA">
            <w:pPr>
              <w:pStyle w:val="paragraph"/>
              <w:numPr>
                <w:ilvl w:val="0"/>
                <w:numId w:val="25"/>
              </w:numPr>
              <w:spacing w:before="0" w:after="0"/>
              <w:textAlignment w:val="baseline"/>
              <w:rPr>
                <w:rFonts w:asciiTheme="minorHAnsi" w:hAnsiTheme="minorHAnsi" w:cstheme="minorHAnsi"/>
                <w:iCs/>
                <w:sz w:val="20"/>
                <w:szCs w:val="20"/>
              </w:rPr>
            </w:pPr>
            <w:r w:rsidRPr="008F19EA">
              <w:rPr>
                <w:rFonts w:asciiTheme="minorHAnsi" w:hAnsiTheme="minorHAnsi" w:cstheme="minorHAnsi"/>
                <w:iCs/>
                <w:sz w:val="20"/>
                <w:szCs w:val="20"/>
              </w:rPr>
              <w:t xml:space="preserve">Ability to produce high quality creative work whilst working to tight </w:t>
            </w:r>
            <w:proofErr w:type="gramStart"/>
            <w:r w:rsidRPr="008F19EA">
              <w:rPr>
                <w:rFonts w:asciiTheme="minorHAnsi" w:hAnsiTheme="minorHAnsi" w:cstheme="minorHAnsi"/>
                <w:iCs/>
                <w:sz w:val="20"/>
                <w:szCs w:val="20"/>
              </w:rPr>
              <w:t>deadlines</w:t>
            </w:r>
            <w:proofErr w:type="gramEnd"/>
          </w:p>
          <w:p w14:paraId="07225B0C" w14:textId="7C47F1A7" w:rsidR="00492021" w:rsidRPr="00492021" w:rsidRDefault="00492021" w:rsidP="008F19EA">
            <w:pPr>
              <w:pStyle w:val="NoSpacing"/>
              <w:numPr>
                <w:ilvl w:val="0"/>
                <w:numId w:val="25"/>
              </w:numPr>
              <w:rPr>
                <w:rFonts w:eastAsia="Times New Roman"/>
                <w:szCs w:val="20"/>
                <w:lang w:eastAsia="en-GB"/>
              </w:rPr>
            </w:pPr>
            <w:r w:rsidRPr="00492021">
              <w:rPr>
                <w:rFonts w:eastAsia="Times New Roman"/>
                <w:szCs w:val="20"/>
                <w:lang w:eastAsia="en-GB"/>
              </w:rPr>
              <w:t xml:space="preserve">Proven communicator with experience of delivering impactful marketing materials, publications and effective multi-channel customer and internal </w:t>
            </w:r>
            <w:proofErr w:type="gramStart"/>
            <w:r w:rsidRPr="00492021">
              <w:rPr>
                <w:rFonts w:eastAsia="Times New Roman"/>
                <w:szCs w:val="20"/>
                <w:lang w:eastAsia="en-GB"/>
              </w:rPr>
              <w:t>communications</w:t>
            </w:r>
            <w:proofErr w:type="gramEnd"/>
            <w:r w:rsidRPr="00492021">
              <w:rPr>
                <w:rFonts w:eastAsia="Times New Roman"/>
                <w:szCs w:val="20"/>
                <w:lang w:eastAsia="en-GB"/>
              </w:rPr>
              <w:t> </w:t>
            </w:r>
          </w:p>
          <w:p w14:paraId="71934380" w14:textId="4FE74267" w:rsidR="00492021" w:rsidRDefault="00816F83" w:rsidP="008F19EA">
            <w:pPr>
              <w:pStyle w:val="NoSpacing"/>
              <w:numPr>
                <w:ilvl w:val="0"/>
                <w:numId w:val="25"/>
              </w:numPr>
              <w:rPr>
                <w:rFonts w:eastAsia="Times New Roman"/>
                <w:szCs w:val="20"/>
                <w:lang w:eastAsia="en-GB"/>
              </w:rPr>
            </w:pPr>
            <w:r w:rsidRPr="00816F83">
              <w:rPr>
                <w:rFonts w:eastAsia="Times New Roman"/>
                <w:szCs w:val="20"/>
                <w:lang w:eastAsia="en-GB"/>
              </w:rPr>
              <w:t>A passion for creative problem solving</w:t>
            </w:r>
            <w:r>
              <w:rPr>
                <w:rFonts w:eastAsia="Times New Roman"/>
                <w:szCs w:val="20"/>
                <w:lang w:eastAsia="en-GB"/>
              </w:rPr>
              <w:t xml:space="preserve"> with a</w:t>
            </w:r>
            <w:r w:rsidR="00492021" w:rsidRPr="00492021">
              <w:rPr>
                <w:rFonts w:eastAsia="Times New Roman"/>
                <w:szCs w:val="20"/>
                <w:lang w:eastAsia="en-GB"/>
              </w:rPr>
              <w:t xml:space="preserve"> keen eye for detail, a well-established customer service ethic and a clear commitment to quality </w:t>
            </w:r>
            <w:proofErr w:type="gramStart"/>
            <w:r w:rsidR="00492021" w:rsidRPr="00492021">
              <w:rPr>
                <w:rFonts w:eastAsia="Times New Roman"/>
                <w:szCs w:val="20"/>
                <w:lang w:eastAsia="en-GB"/>
              </w:rPr>
              <w:t>output</w:t>
            </w:r>
            <w:proofErr w:type="gramEnd"/>
            <w:r w:rsidR="00492021" w:rsidRPr="00492021">
              <w:rPr>
                <w:rFonts w:eastAsia="Times New Roman"/>
                <w:szCs w:val="20"/>
                <w:lang w:eastAsia="en-GB"/>
              </w:rPr>
              <w:t> </w:t>
            </w:r>
          </w:p>
          <w:p w14:paraId="39916D6D" w14:textId="77777777" w:rsidR="00492021" w:rsidRPr="00492021" w:rsidRDefault="00492021" w:rsidP="008F19EA">
            <w:pPr>
              <w:pStyle w:val="NoSpacing"/>
              <w:numPr>
                <w:ilvl w:val="0"/>
                <w:numId w:val="25"/>
              </w:numPr>
              <w:rPr>
                <w:rFonts w:eastAsia="Times New Roman"/>
                <w:szCs w:val="20"/>
                <w:lang w:eastAsia="en-GB"/>
              </w:rPr>
            </w:pPr>
            <w:r w:rsidRPr="00492021">
              <w:rPr>
                <w:rFonts w:eastAsia="Times New Roman"/>
                <w:szCs w:val="20"/>
                <w:lang w:eastAsia="en-GB"/>
              </w:rPr>
              <w:t xml:space="preserve">Strong communicator across the organisation, involving regular and complex coordination with numerous </w:t>
            </w:r>
            <w:proofErr w:type="gramStart"/>
            <w:r w:rsidRPr="00492021">
              <w:rPr>
                <w:rFonts w:eastAsia="Times New Roman"/>
                <w:szCs w:val="20"/>
                <w:lang w:eastAsia="en-GB"/>
              </w:rPr>
              <w:t>stakeholders</w:t>
            </w:r>
            <w:proofErr w:type="gramEnd"/>
            <w:r w:rsidRPr="00492021">
              <w:rPr>
                <w:rFonts w:eastAsia="Times New Roman"/>
                <w:szCs w:val="20"/>
                <w:lang w:eastAsia="en-GB"/>
              </w:rPr>
              <w:t> </w:t>
            </w:r>
          </w:p>
          <w:p w14:paraId="1E0A6E82" w14:textId="77777777" w:rsidR="00816F83" w:rsidRPr="00816F83" w:rsidRDefault="00816F83" w:rsidP="008F19EA">
            <w:pPr>
              <w:pStyle w:val="NoSpacing"/>
              <w:numPr>
                <w:ilvl w:val="0"/>
                <w:numId w:val="25"/>
              </w:numPr>
              <w:rPr>
                <w:rFonts w:eastAsia="Times New Roman"/>
                <w:szCs w:val="20"/>
                <w:lang w:eastAsia="en-GB"/>
              </w:rPr>
            </w:pPr>
            <w:r w:rsidRPr="00816F83">
              <w:rPr>
                <w:rFonts w:eastAsia="Times New Roman"/>
                <w:szCs w:val="20"/>
                <w:lang w:eastAsia="en-GB"/>
              </w:rPr>
              <w:t>Positive and hardworking with a can-do attitude</w:t>
            </w:r>
          </w:p>
          <w:p w14:paraId="1B648131" w14:textId="77777777" w:rsidR="00C23211" w:rsidRDefault="00816F83" w:rsidP="008F19EA">
            <w:pPr>
              <w:pStyle w:val="NoSpacing"/>
              <w:numPr>
                <w:ilvl w:val="0"/>
                <w:numId w:val="25"/>
              </w:numPr>
              <w:rPr>
                <w:rFonts w:eastAsia="Times New Roman"/>
                <w:szCs w:val="20"/>
                <w:lang w:eastAsia="en-GB"/>
              </w:rPr>
            </w:pPr>
            <w:r w:rsidRPr="00816F83">
              <w:rPr>
                <w:rFonts w:eastAsia="Times New Roman"/>
                <w:szCs w:val="20"/>
                <w:lang w:eastAsia="en-GB"/>
              </w:rPr>
              <w:t xml:space="preserve">Ability to work independently and as part of part </w:t>
            </w:r>
            <w:proofErr w:type="gramStart"/>
            <w:r w:rsidRPr="00816F83">
              <w:rPr>
                <w:rFonts w:eastAsia="Times New Roman"/>
                <w:szCs w:val="20"/>
                <w:lang w:eastAsia="en-GB"/>
              </w:rPr>
              <w:t>team</w:t>
            </w:r>
            <w:proofErr w:type="gramEnd"/>
          </w:p>
          <w:p w14:paraId="33054663" w14:textId="77777777" w:rsidR="000F506A" w:rsidRDefault="000F506A" w:rsidP="008F19EA">
            <w:pPr>
              <w:pStyle w:val="NoSpacing"/>
              <w:numPr>
                <w:ilvl w:val="0"/>
                <w:numId w:val="25"/>
              </w:numPr>
              <w:rPr>
                <w:rFonts w:eastAsia="Times New Roman"/>
                <w:szCs w:val="20"/>
                <w:lang w:eastAsia="en-GB"/>
              </w:rPr>
            </w:pPr>
            <w:r>
              <w:rPr>
                <w:rFonts w:eastAsia="Times New Roman"/>
                <w:szCs w:val="20"/>
                <w:lang w:eastAsia="en-GB"/>
              </w:rPr>
              <w:t>Any other duties as reasonable requested</w:t>
            </w:r>
          </w:p>
          <w:p w14:paraId="5C8E7A9A" w14:textId="68761F00" w:rsidR="000F506A" w:rsidRPr="009B58CA" w:rsidRDefault="000F506A" w:rsidP="000F506A">
            <w:pPr>
              <w:pStyle w:val="NoSpacing"/>
              <w:ind w:left="720"/>
              <w:rPr>
                <w:rFonts w:eastAsia="Times New Roman"/>
                <w:szCs w:val="20"/>
                <w:lang w:eastAsia="en-GB"/>
              </w:rPr>
            </w:pPr>
          </w:p>
        </w:tc>
      </w:tr>
    </w:tbl>
    <w:p w14:paraId="13FB65D7" w14:textId="3A906792" w:rsidR="008572C6" w:rsidRDefault="008572C6" w:rsidP="00492021">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lastRenderedPageBreak/>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 xml:space="preserve">How far does the role extend out across the organisation,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proofErr w:type="gramStart"/>
            <w:r w:rsidRPr="00D923B8">
              <w:rPr>
                <w:rFonts w:eastAsia="Times New Roman"/>
                <w:i/>
                <w:sz w:val="18"/>
                <w:lang w:eastAsia="en-GB"/>
              </w:rPr>
              <w:t>eg</w:t>
            </w:r>
            <w:proofErr w:type="spellEnd"/>
            <w:proofErr w:type="gramEnd"/>
            <w:r w:rsidRPr="00D923B8">
              <w:rPr>
                <w:rFonts w:eastAsia="Times New Roman"/>
                <w:i/>
                <w:sz w:val="18"/>
                <w:lang w:eastAsia="en-GB"/>
              </w:rPr>
              <w:t xml:space="preserve"> resolving people’s IT problems, collecting information on key research items or advising members on a particular issue.</w:t>
            </w:r>
          </w:p>
        </w:tc>
      </w:tr>
      <w:tr w:rsidR="003D1B31" w:rsidRPr="009B58CA" w14:paraId="78DB8836" w14:textId="77777777" w:rsidTr="00D315DB">
        <w:trPr>
          <w:trHeight w:val="359"/>
        </w:trPr>
        <w:tc>
          <w:tcPr>
            <w:tcW w:w="9322" w:type="dxa"/>
            <w:shd w:val="clear" w:color="auto" w:fill="auto"/>
            <w:tcMar>
              <w:top w:w="57" w:type="dxa"/>
            </w:tcMar>
          </w:tcPr>
          <w:p w14:paraId="61A35ED1" w14:textId="08E4AC3C" w:rsidR="006E4E26" w:rsidRPr="00AF4A7A" w:rsidRDefault="00B12C8E" w:rsidP="00816F83">
            <w:pPr>
              <w:pStyle w:val="NoSpacing"/>
              <w:numPr>
                <w:ilvl w:val="0"/>
                <w:numId w:val="27"/>
              </w:numPr>
              <w:rPr>
                <w:rFonts w:eastAsia="Times New Roman"/>
                <w:szCs w:val="20"/>
                <w:lang w:eastAsia="en-GB"/>
              </w:rPr>
            </w:pPr>
            <w:r w:rsidRPr="00AF4A7A">
              <w:rPr>
                <w:rFonts w:eastAsia="Times New Roman"/>
                <w:szCs w:val="20"/>
                <w:lang w:eastAsia="en-GB"/>
              </w:rPr>
              <w:t>A relevant professional qualification at</w:t>
            </w:r>
            <w:r w:rsidR="000763E7" w:rsidRPr="00AF4A7A">
              <w:rPr>
                <w:rFonts w:eastAsia="Times New Roman"/>
                <w:szCs w:val="20"/>
                <w:lang w:eastAsia="en-GB"/>
              </w:rPr>
              <w:t xml:space="preserve"> degree level in design or animation</w:t>
            </w:r>
            <w:r w:rsidR="00D52304" w:rsidRPr="00AF4A7A">
              <w:rPr>
                <w:rFonts w:eastAsia="Times New Roman"/>
                <w:szCs w:val="20"/>
                <w:lang w:eastAsia="en-GB"/>
              </w:rPr>
              <w:t>, with the ability to</w:t>
            </w:r>
            <w:r w:rsidR="00183F56" w:rsidRPr="00AF4A7A">
              <w:rPr>
                <w:rFonts w:eastAsia="Times New Roman"/>
                <w:szCs w:val="20"/>
                <w:lang w:eastAsia="en-GB"/>
              </w:rPr>
              <w:t xml:space="preserve"> work with clients to</w:t>
            </w:r>
            <w:r w:rsidR="00D52304" w:rsidRPr="00AF4A7A">
              <w:rPr>
                <w:rFonts w:eastAsia="Times New Roman"/>
                <w:szCs w:val="20"/>
                <w:lang w:eastAsia="en-GB"/>
              </w:rPr>
              <w:t xml:space="preserve"> deliver projects from conception to </w:t>
            </w:r>
            <w:proofErr w:type="gramStart"/>
            <w:r w:rsidR="00D52304" w:rsidRPr="00AF4A7A">
              <w:rPr>
                <w:rFonts w:eastAsia="Times New Roman"/>
                <w:szCs w:val="20"/>
                <w:lang w:eastAsia="en-GB"/>
              </w:rPr>
              <w:t>completion</w:t>
            </w:r>
            <w:proofErr w:type="gramEnd"/>
          </w:p>
          <w:p w14:paraId="3A98A49A" w14:textId="29BB6719" w:rsidR="00816F83" w:rsidRPr="00492021" w:rsidRDefault="00816F83" w:rsidP="00816F83">
            <w:pPr>
              <w:pStyle w:val="NoSpacing"/>
              <w:numPr>
                <w:ilvl w:val="0"/>
                <w:numId w:val="27"/>
              </w:numPr>
              <w:rPr>
                <w:rFonts w:eastAsia="Times New Roman"/>
                <w:szCs w:val="20"/>
                <w:lang w:eastAsia="en-GB"/>
              </w:rPr>
            </w:pPr>
            <w:r w:rsidRPr="00492021">
              <w:rPr>
                <w:rFonts w:eastAsia="Times New Roman"/>
                <w:szCs w:val="20"/>
                <w:lang w:eastAsia="en-GB"/>
              </w:rPr>
              <w:t>In-depth technical knowledge of a wide range of contemporary industry-standard creative tools, hardware and software</w:t>
            </w:r>
            <w:r w:rsidR="00465F4F">
              <w:rPr>
                <w:rFonts w:eastAsia="Times New Roman"/>
                <w:szCs w:val="20"/>
                <w:lang w:eastAsia="en-GB"/>
              </w:rPr>
              <w:t>,</w:t>
            </w:r>
            <w:r w:rsidR="00AF4A7A">
              <w:rPr>
                <w:rFonts w:eastAsia="Times New Roman"/>
                <w:szCs w:val="20"/>
                <w:lang w:eastAsia="en-GB"/>
              </w:rPr>
              <w:t xml:space="preserve"> </w:t>
            </w:r>
            <w:proofErr w:type="gramStart"/>
            <w:r w:rsidR="00AF4A7A">
              <w:rPr>
                <w:rFonts w:eastAsia="Times New Roman"/>
                <w:szCs w:val="20"/>
                <w:lang w:eastAsia="en-GB"/>
              </w:rPr>
              <w:t>i</w:t>
            </w:r>
            <w:r w:rsidRPr="00492021">
              <w:rPr>
                <w:rFonts w:eastAsia="Times New Roman"/>
                <w:szCs w:val="20"/>
                <w:lang w:eastAsia="en-GB"/>
              </w:rPr>
              <w:t>nclud</w:t>
            </w:r>
            <w:r w:rsidR="00465F4F">
              <w:rPr>
                <w:rFonts w:eastAsia="Times New Roman"/>
                <w:szCs w:val="20"/>
                <w:lang w:eastAsia="en-GB"/>
              </w:rPr>
              <w:t>ing</w:t>
            </w:r>
            <w:r w:rsidR="00AF4A7A">
              <w:rPr>
                <w:rFonts w:eastAsia="Times New Roman"/>
                <w:szCs w:val="20"/>
                <w:lang w:eastAsia="en-GB"/>
              </w:rPr>
              <w:t>:</w:t>
            </w:r>
            <w:proofErr w:type="gramEnd"/>
            <w:r w:rsidRPr="00492021">
              <w:rPr>
                <w:rFonts w:eastAsia="Times New Roman"/>
                <w:szCs w:val="20"/>
                <w:lang w:eastAsia="en-GB"/>
              </w:rPr>
              <w:t xml:space="preserve"> </w:t>
            </w:r>
            <w:r w:rsidRPr="00816F83">
              <w:rPr>
                <w:rFonts w:eastAsia="Times New Roman"/>
                <w:szCs w:val="20"/>
                <w:lang w:eastAsia="en-GB"/>
              </w:rPr>
              <w:t>After effects, Illustrator, Photoshop, and InDesign</w:t>
            </w:r>
          </w:p>
          <w:p w14:paraId="68074675" w14:textId="6EF79203" w:rsidR="0069090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 xml:space="preserve">Proven communicator with experience of delivering impactful marketing materials, publications and effective multi-channel customer and internal </w:t>
            </w:r>
            <w:proofErr w:type="gramStart"/>
            <w:r w:rsidRPr="0069090F">
              <w:rPr>
                <w:rFonts w:asciiTheme="minorHAnsi" w:eastAsia="Times New Roman" w:hAnsiTheme="minorHAnsi" w:cstheme="minorHAnsi"/>
                <w:szCs w:val="20"/>
                <w:lang w:eastAsia="en-GB"/>
              </w:rPr>
              <w:t>communications</w:t>
            </w:r>
            <w:proofErr w:type="gramEnd"/>
            <w:r w:rsidRPr="0069090F">
              <w:rPr>
                <w:rFonts w:asciiTheme="minorHAnsi" w:eastAsia="Times New Roman" w:hAnsiTheme="minorHAnsi" w:cstheme="minorHAnsi"/>
                <w:szCs w:val="20"/>
                <w:lang w:eastAsia="en-GB"/>
              </w:rPr>
              <w:t xml:space="preserve"> </w:t>
            </w:r>
          </w:p>
          <w:p w14:paraId="43913266" w14:textId="590FF93F" w:rsidR="0069090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 xml:space="preserve">Creativity and visual awareness to optimise the impact and effectiveness of all </w:t>
            </w:r>
            <w:proofErr w:type="gramStart"/>
            <w:r w:rsidRPr="0069090F">
              <w:rPr>
                <w:rFonts w:asciiTheme="minorHAnsi" w:eastAsia="Times New Roman" w:hAnsiTheme="minorHAnsi" w:cstheme="minorHAnsi"/>
                <w:szCs w:val="20"/>
                <w:lang w:eastAsia="en-GB"/>
              </w:rPr>
              <w:t>output</w:t>
            </w:r>
            <w:proofErr w:type="gramEnd"/>
            <w:r w:rsidRPr="0069090F">
              <w:rPr>
                <w:rFonts w:asciiTheme="minorHAnsi" w:eastAsia="Times New Roman" w:hAnsiTheme="minorHAnsi" w:cstheme="minorHAnsi"/>
                <w:szCs w:val="20"/>
                <w:lang w:eastAsia="en-GB"/>
              </w:rPr>
              <w:t xml:space="preserve"> </w:t>
            </w:r>
          </w:p>
          <w:p w14:paraId="31042058" w14:textId="3B84E186" w:rsidR="0069090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 xml:space="preserve">A keen eye for detail, a well-established customer service ethic and a clear commitment to quality output </w:t>
            </w:r>
          </w:p>
          <w:p w14:paraId="36BD93ED" w14:textId="39A8B8B7" w:rsidR="0069090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 xml:space="preserve">Strong communicator across the organisation, involving regular and complex coordination with numerous </w:t>
            </w:r>
            <w:proofErr w:type="gramStart"/>
            <w:r w:rsidRPr="0069090F">
              <w:rPr>
                <w:rFonts w:asciiTheme="minorHAnsi" w:eastAsia="Times New Roman" w:hAnsiTheme="minorHAnsi" w:cstheme="minorHAnsi"/>
                <w:szCs w:val="20"/>
                <w:lang w:eastAsia="en-GB"/>
              </w:rPr>
              <w:t>stakeholders</w:t>
            </w:r>
            <w:proofErr w:type="gramEnd"/>
            <w:r w:rsidRPr="0069090F">
              <w:rPr>
                <w:rFonts w:asciiTheme="minorHAnsi" w:eastAsia="Times New Roman" w:hAnsiTheme="minorHAnsi" w:cstheme="minorHAnsi"/>
                <w:szCs w:val="20"/>
                <w:lang w:eastAsia="en-GB"/>
              </w:rPr>
              <w:t xml:space="preserve"> </w:t>
            </w:r>
          </w:p>
          <w:p w14:paraId="46C1FEEE" w14:textId="1AE99C14" w:rsidR="0069090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 xml:space="preserve">Strong communicator with external parties and freelance support </w:t>
            </w:r>
          </w:p>
          <w:p w14:paraId="53390DB6" w14:textId="1B5DBF10" w:rsidR="00E1476F" w:rsidRPr="0069090F" w:rsidRDefault="0069090F" w:rsidP="00816F83">
            <w:pPr>
              <w:pStyle w:val="ListParagraph"/>
              <w:numPr>
                <w:ilvl w:val="0"/>
                <w:numId w:val="27"/>
              </w:numPr>
              <w:spacing w:before="0" w:after="0"/>
              <w:rPr>
                <w:rFonts w:asciiTheme="minorHAnsi" w:eastAsia="Times New Roman" w:hAnsiTheme="minorHAnsi" w:cstheme="minorHAnsi"/>
                <w:szCs w:val="20"/>
                <w:lang w:eastAsia="en-GB"/>
              </w:rPr>
            </w:pPr>
            <w:r w:rsidRPr="0069090F">
              <w:rPr>
                <w:rFonts w:asciiTheme="minorHAnsi" w:eastAsia="Times New Roman" w:hAnsiTheme="minorHAnsi" w:cstheme="minorHAnsi"/>
                <w:szCs w:val="20"/>
                <w:lang w:eastAsia="en-GB"/>
              </w:rPr>
              <w:t>Strong planning and organisational skills</w:t>
            </w:r>
          </w:p>
          <w:p w14:paraId="3D080CB0" w14:textId="4BE960F2" w:rsidR="00E1476F" w:rsidRPr="00E1476F" w:rsidRDefault="00E1476F" w:rsidP="00E1476F">
            <w:pPr>
              <w:spacing w:before="0" w:after="0"/>
              <w:rPr>
                <w:rFonts w:asciiTheme="minorHAnsi" w:eastAsia="Times New Roman" w:hAnsiTheme="minorHAnsi" w:cstheme="minorHAnsi"/>
                <w:szCs w:val="20"/>
                <w:lang w:eastAsia="en-GB"/>
              </w:rPr>
            </w:pPr>
          </w:p>
        </w:tc>
      </w:tr>
    </w:tbl>
    <w:p w14:paraId="4D1B6F96" w14:textId="78D7DE6A" w:rsidR="00DC2775" w:rsidRDefault="00DC2775">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adopting different approaches, trying things that have not been done before within the organisation or improving/changing previous approaches).</w:t>
            </w:r>
          </w:p>
        </w:tc>
      </w:tr>
      <w:tr w:rsidR="00D315DB" w:rsidRPr="00BB2FAB" w14:paraId="346BB0BC" w14:textId="77777777" w:rsidTr="00D315DB">
        <w:trPr>
          <w:trHeight w:val="359"/>
        </w:trPr>
        <w:tc>
          <w:tcPr>
            <w:tcW w:w="9322" w:type="dxa"/>
            <w:shd w:val="clear" w:color="auto" w:fill="auto"/>
            <w:tcMar>
              <w:top w:w="57" w:type="dxa"/>
            </w:tcMar>
          </w:tcPr>
          <w:p w14:paraId="6BDC9149" w14:textId="77777777" w:rsidR="0069090F" w:rsidRPr="0069090F" w:rsidRDefault="0069090F" w:rsidP="0069090F">
            <w:pPr>
              <w:pStyle w:val="ListParagraph"/>
              <w:numPr>
                <w:ilvl w:val="0"/>
                <w:numId w:val="28"/>
              </w:numPr>
              <w:spacing w:before="0" w:after="0"/>
              <w:rPr>
                <w:rFonts w:eastAsia="Times New Roman"/>
                <w:szCs w:val="20"/>
                <w:lang w:eastAsia="en-GB"/>
              </w:rPr>
            </w:pPr>
            <w:r w:rsidRPr="0069090F">
              <w:rPr>
                <w:rFonts w:eastAsia="Times New Roman"/>
                <w:szCs w:val="20"/>
                <w:lang w:eastAsia="en-GB"/>
              </w:rPr>
              <w:t xml:space="preserve">Ability to interpret a client’s brief and produce effective design solutions, while keeping within budget and constraints of the BMA brand </w:t>
            </w:r>
          </w:p>
          <w:p w14:paraId="07BE885F" w14:textId="00E5CB7D" w:rsidR="0069090F" w:rsidRPr="0069090F" w:rsidRDefault="0039329D" w:rsidP="0069090F">
            <w:pPr>
              <w:pStyle w:val="ListParagraph"/>
              <w:numPr>
                <w:ilvl w:val="0"/>
                <w:numId w:val="28"/>
              </w:numPr>
              <w:spacing w:before="0" w:after="0"/>
              <w:rPr>
                <w:rFonts w:eastAsia="Times New Roman"/>
                <w:szCs w:val="20"/>
                <w:lang w:eastAsia="en-GB"/>
              </w:rPr>
            </w:pPr>
            <w:r>
              <w:rPr>
                <w:rFonts w:eastAsia="Times New Roman"/>
                <w:szCs w:val="20"/>
                <w:lang w:eastAsia="en-GB"/>
              </w:rPr>
              <w:t>The a</w:t>
            </w:r>
            <w:r w:rsidR="0069090F" w:rsidRPr="0069090F">
              <w:rPr>
                <w:rFonts w:eastAsia="Times New Roman"/>
                <w:szCs w:val="20"/>
                <w:lang w:eastAsia="en-GB"/>
              </w:rPr>
              <w:t>bility to tailor messages and visual style to suit</w:t>
            </w:r>
            <w:r>
              <w:rPr>
                <w:rFonts w:eastAsia="Times New Roman"/>
                <w:szCs w:val="20"/>
                <w:lang w:eastAsia="en-GB"/>
              </w:rPr>
              <w:t xml:space="preserve"> </w:t>
            </w:r>
            <w:r w:rsidRPr="0069090F">
              <w:rPr>
                <w:rFonts w:eastAsia="Times New Roman"/>
                <w:szCs w:val="20"/>
                <w:lang w:eastAsia="en-GB"/>
              </w:rPr>
              <w:t xml:space="preserve">different </w:t>
            </w:r>
            <w:proofErr w:type="gramStart"/>
            <w:r w:rsidRPr="0069090F">
              <w:rPr>
                <w:rFonts w:eastAsia="Times New Roman"/>
                <w:szCs w:val="20"/>
                <w:lang w:eastAsia="en-GB"/>
              </w:rPr>
              <w:t>audiences</w:t>
            </w:r>
            <w:proofErr w:type="gramEnd"/>
            <w:r w:rsidR="0069090F" w:rsidRPr="0069090F">
              <w:rPr>
                <w:rFonts w:eastAsia="Times New Roman"/>
                <w:szCs w:val="20"/>
                <w:lang w:eastAsia="en-GB"/>
              </w:rPr>
              <w:t xml:space="preserve">  </w:t>
            </w:r>
          </w:p>
          <w:p w14:paraId="33826720" w14:textId="0ABC2174" w:rsidR="0069090F" w:rsidRPr="0069090F" w:rsidRDefault="00CF5047" w:rsidP="0069090F">
            <w:pPr>
              <w:pStyle w:val="ListParagraph"/>
              <w:numPr>
                <w:ilvl w:val="0"/>
                <w:numId w:val="28"/>
              </w:numPr>
              <w:spacing w:before="0" w:after="0"/>
              <w:rPr>
                <w:rFonts w:eastAsia="Times New Roman"/>
                <w:szCs w:val="20"/>
                <w:lang w:eastAsia="en-GB"/>
              </w:rPr>
            </w:pPr>
            <w:r>
              <w:rPr>
                <w:rFonts w:eastAsia="Times New Roman"/>
                <w:szCs w:val="20"/>
                <w:lang w:eastAsia="en-GB"/>
              </w:rPr>
              <w:t>T</w:t>
            </w:r>
            <w:r w:rsidR="0069090F" w:rsidRPr="0069090F">
              <w:rPr>
                <w:rFonts w:eastAsia="Times New Roman"/>
                <w:szCs w:val="20"/>
                <w:lang w:eastAsia="en-GB"/>
              </w:rPr>
              <w:t xml:space="preserve">o be creative and innovate, combined with excellent communication and negotiation skills, to ensure client’s needs are met and best solutions are </w:t>
            </w:r>
            <w:proofErr w:type="gramStart"/>
            <w:r w:rsidR="0069090F" w:rsidRPr="0069090F">
              <w:rPr>
                <w:rFonts w:eastAsia="Times New Roman"/>
                <w:szCs w:val="20"/>
                <w:lang w:eastAsia="en-GB"/>
              </w:rPr>
              <w:t>delivered</w:t>
            </w:r>
            <w:proofErr w:type="gramEnd"/>
            <w:r w:rsidR="0069090F" w:rsidRPr="0069090F">
              <w:rPr>
                <w:rFonts w:eastAsia="Times New Roman"/>
                <w:szCs w:val="20"/>
                <w:lang w:eastAsia="en-GB"/>
              </w:rPr>
              <w:t xml:space="preserve"> </w:t>
            </w:r>
          </w:p>
          <w:p w14:paraId="2CBAFC76" w14:textId="6E5C049A" w:rsidR="0069090F" w:rsidRPr="0069090F" w:rsidRDefault="00E66373" w:rsidP="0069090F">
            <w:pPr>
              <w:pStyle w:val="ListParagraph"/>
              <w:numPr>
                <w:ilvl w:val="0"/>
                <w:numId w:val="28"/>
              </w:numPr>
              <w:spacing w:before="0" w:after="0"/>
              <w:rPr>
                <w:rFonts w:eastAsia="Times New Roman"/>
                <w:szCs w:val="20"/>
                <w:lang w:eastAsia="en-GB"/>
              </w:rPr>
            </w:pPr>
            <w:r>
              <w:rPr>
                <w:rFonts w:eastAsia="Times New Roman"/>
                <w:szCs w:val="20"/>
                <w:lang w:eastAsia="en-GB"/>
              </w:rPr>
              <w:t>A</w:t>
            </w:r>
            <w:r w:rsidR="0069090F" w:rsidRPr="0069090F">
              <w:rPr>
                <w:rFonts w:eastAsia="Times New Roman"/>
                <w:szCs w:val="20"/>
                <w:lang w:eastAsia="en-GB"/>
              </w:rPr>
              <w:t xml:space="preserve">wareness of </w:t>
            </w:r>
            <w:r>
              <w:rPr>
                <w:rFonts w:eastAsia="Times New Roman"/>
                <w:szCs w:val="20"/>
                <w:lang w:eastAsia="en-GB"/>
              </w:rPr>
              <w:t xml:space="preserve">current </w:t>
            </w:r>
            <w:r w:rsidR="00484EA3">
              <w:rPr>
                <w:rFonts w:eastAsia="Times New Roman"/>
                <w:szCs w:val="20"/>
                <w:lang w:eastAsia="en-GB"/>
              </w:rPr>
              <w:t xml:space="preserve">and future </w:t>
            </w:r>
            <w:r w:rsidR="0069090F" w:rsidRPr="0069090F">
              <w:rPr>
                <w:rFonts w:eastAsia="Times New Roman"/>
                <w:szCs w:val="20"/>
                <w:lang w:eastAsia="en-GB"/>
              </w:rPr>
              <w:t xml:space="preserve">digital industry developments and the opportunities they present for innovative content production and design </w:t>
            </w:r>
            <w:proofErr w:type="gramStart"/>
            <w:r w:rsidR="0069090F" w:rsidRPr="0069090F">
              <w:rPr>
                <w:rFonts w:eastAsia="Times New Roman"/>
                <w:szCs w:val="20"/>
                <w:lang w:eastAsia="en-GB"/>
              </w:rPr>
              <w:t>solutions</w:t>
            </w:r>
            <w:proofErr w:type="gramEnd"/>
            <w:r w:rsidR="0069090F" w:rsidRPr="0069090F">
              <w:rPr>
                <w:rFonts w:eastAsia="Times New Roman"/>
                <w:szCs w:val="20"/>
                <w:lang w:eastAsia="en-GB"/>
              </w:rPr>
              <w:t xml:space="preserve"> </w:t>
            </w:r>
          </w:p>
          <w:p w14:paraId="1C73F96F" w14:textId="77777777" w:rsidR="0069090F" w:rsidRPr="0069090F" w:rsidRDefault="0069090F" w:rsidP="0069090F">
            <w:pPr>
              <w:pStyle w:val="ListParagraph"/>
              <w:numPr>
                <w:ilvl w:val="0"/>
                <w:numId w:val="28"/>
              </w:numPr>
              <w:spacing w:before="0" w:after="0"/>
              <w:rPr>
                <w:rFonts w:eastAsia="Times New Roman"/>
                <w:szCs w:val="20"/>
                <w:lang w:eastAsia="en-GB"/>
              </w:rPr>
            </w:pPr>
            <w:r w:rsidRPr="0069090F">
              <w:rPr>
                <w:rFonts w:eastAsia="Times New Roman"/>
                <w:szCs w:val="20"/>
                <w:lang w:eastAsia="en-GB"/>
              </w:rPr>
              <w:t xml:space="preserve">Solid political and policy awareness to ensure outputs accurately represent the BMA’s position and </w:t>
            </w:r>
            <w:proofErr w:type="gramStart"/>
            <w:r w:rsidRPr="0069090F">
              <w:rPr>
                <w:rFonts w:eastAsia="Times New Roman"/>
                <w:szCs w:val="20"/>
                <w:lang w:eastAsia="en-GB"/>
              </w:rPr>
              <w:t>policies</w:t>
            </w:r>
            <w:proofErr w:type="gramEnd"/>
            <w:r w:rsidRPr="0069090F">
              <w:rPr>
                <w:rFonts w:eastAsia="Times New Roman"/>
                <w:szCs w:val="20"/>
                <w:lang w:eastAsia="en-GB"/>
              </w:rPr>
              <w:t xml:space="preserve"> </w:t>
            </w:r>
          </w:p>
          <w:p w14:paraId="2834E481" w14:textId="77777777" w:rsidR="0069090F" w:rsidRPr="0069090F" w:rsidRDefault="0069090F" w:rsidP="0069090F">
            <w:pPr>
              <w:pStyle w:val="ListParagraph"/>
              <w:numPr>
                <w:ilvl w:val="0"/>
                <w:numId w:val="28"/>
              </w:numPr>
              <w:spacing w:before="0" w:after="0"/>
              <w:rPr>
                <w:rFonts w:eastAsia="Times New Roman"/>
                <w:szCs w:val="20"/>
                <w:lang w:eastAsia="en-GB"/>
              </w:rPr>
            </w:pPr>
            <w:r w:rsidRPr="0069090F">
              <w:rPr>
                <w:rFonts w:eastAsia="Times New Roman"/>
                <w:szCs w:val="20"/>
                <w:lang w:eastAsia="en-GB"/>
              </w:rPr>
              <w:t xml:space="preserve">Ability to assess effectiveness of outputs across all channels and suggest improvements as </w:t>
            </w:r>
            <w:proofErr w:type="gramStart"/>
            <w:r w:rsidRPr="0069090F">
              <w:rPr>
                <w:rFonts w:eastAsia="Times New Roman"/>
                <w:szCs w:val="20"/>
                <w:lang w:eastAsia="en-GB"/>
              </w:rPr>
              <w:t>necessary</w:t>
            </w:r>
            <w:proofErr w:type="gramEnd"/>
            <w:r w:rsidRPr="0069090F">
              <w:rPr>
                <w:rFonts w:eastAsia="Times New Roman"/>
                <w:szCs w:val="20"/>
                <w:lang w:eastAsia="en-GB"/>
              </w:rPr>
              <w:t xml:space="preserve"> </w:t>
            </w:r>
          </w:p>
          <w:p w14:paraId="102EDFCA" w14:textId="77777777" w:rsidR="0069090F" w:rsidRPr="0069090F" w:rsidRDefault="0069090F" w:rsidP="0069090F">
            <w:pPr>
              <w:pStyle w:val="ListParagraph"/>
              <w:numPr>
                <w:ilvl w:val="0"/>
                <w:numId w:val="28"/>
              </w:numPr>
              <w:spacing w:before="0" w:after="0"/>
              <w:rPr>
                <w:rFonts w:eastAsia="Times New Roman"/>
                <w:szCs w:val="20"/>
                <w:lang w:eastAsia="en-GB"/>
              </w:rPr>
            </w:pPr>
            <w:r w:rsidRPr="0069090F">
              <w:rPr>
                <w:rFonts w:eastAsia="Times New Roman"/>
                <w:szCs w:val="20"/>
                <w:lang w:eastAsia="en-GB"/>
              </w:rPr>
              <w:t xml:space="preserve">Awareness of libel law, copyright law and business law as necessary to operate efficiently and avoid legal </w:t>
            </w:r>
            <w:proofErr w:type="gramStart"/>
            <w:r w:rsidRPr="0069090F">
              <w:rPr>
                <w:rFonts w:eastAsia="Times New Roman"/>
                <w:szCs w:val="20"/>
                <w:lang w:eastAsia="en-GB"/>
              </w:rPr>
              <w:t>problems</w:t>
            </w:r>
            <w:proofErr w:type="gramEnd"/>
            <w:r w:rsidRPr="0069090F">
              <w:rPr>
                <w:rFonts w:eastAsia="Times New Roman"/>
                <w:szCs w:val="20"/>
                <w:lang w:eastAsia="en-GB"/>
              </w:rPr>
              <w:t xml:space="preserve"> </w:t>
            </w:r>
          </w:p>
          <w:p w14:paraId="3F340BEE" w14:textId="77777777" w:rsidR="00D315DB" w:rsidRPr="000F506A" w:rsidRDefault="0069090F" w:rsidP="0069090F">
            <w:pPr>
              <w:pStyle w:val="ListParagraph"/>
              <w:numPr>
                <w:ilvl w:val="0"/>
                <w:numId w:val="28"/>
              </w:numPr>
              <w:spacing w:before="0" w:after="0"/>
              <w:rPr>
                <w:rFonts w:eastAsia="Times New Roman"/>
                <w:sz w:val="18"/>
                <w:lang w:eastAsia="en-GB"/>
              </w:rPr>
            </w:pPr>
            <w:r w:rsidRPr="0069090F">
              <w:rPr>
                <w:rFonts w:eastAsia="Times New Roman"/>
                <w:szCs w:val="20"/>
                <w:lang w:eastAsia="en-GB"/>
              </w:rPr>
              <w:t xml:space="preserve">Ability to work under pressure, manage own workload and respond to changing </w:t>
            </w:r>
            <w:proofErr w:type="gramStart"/>
            <w:r w:rsidRPr="0069090F">
              <w:rPr>
                <w:rFonts w:eastAsia="Times New Roman"/>
                <w:szCs w:val="20"/>
                <w:lang w:eastAsia="en-GB"/>
              </w:rPr>
              <w:t>priorities</w:t>
            </w:r>
            <w:proofErr w:type="gramEnd"/>
          </w:p>
          <w:p w14:paraId="755E0ED3" w14:textId="714C0153" w:rsidR="000F506A" w:rsidRPr="00D315DB" w:rsidRDefault="000F506A" w:rsidP="000F506A">
            <w:pPr>
              <w:pStyle w:val="ListParagraph"/>
              <w:spacing w:before="0" w:after="0"/>
              <w:ind w:left="1060"/>
              <w:rPr>
                <w:rFonts w:eastAsia="Times New Roman"/>
                <w:sz w:val="18"/>
                <w:lang w:eastAsia="en-GB"/>
              </w:rPr>
            </w:pPr>
          </w:p>
        </w:tc>
      </w:tr>
    </w:tbl>
    <w:p w14:paraId="418199BA"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What are the typical decisions that are made in the job without reference to any higher authority? What informs/constrains the decisions (</w:t>
            </w:r>
            <w:proofErr w:type="spellStart"/>
            <w:proofErr w:type="gramStart"/>
            <w:r w:rsidRPr="00EC2504">
              <w:rPr>
                <w:rFonts w:eastAsia="Times New Roman"/>
                <w:i/>
                <w:sz w:val="18"/>
                <w:lang w:eastAsia="en-GB"/>
              </w:rPr>
              <w:t>eg</w:t>
            </w:r>
            <w:proofErr w:type="spellEnd"/>
            <w:proofErr w:type="gramEnd"/>
            <w:r w:rsidRPr="00EC2504">
              <w:rPr>
                <w:rFonts w:eastAsia="Times New Roman"/>
                <w:i/>
                <w:sz w:val="18"/>
                <w:lang w:eastAsia="en-GB"/>
              </w:rPr>
              <w:t xml:space="preserve"> expenditure limits, have to follow clearly laid down procedures or working within broad objectives). What influence upon policy, procedures or resources is there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what impact does the decision-making have on the performance of the team/section/department/organisation)?</w:t>
            </w:r>
          </w:p>
        </w:tc>
      </w:tr>
      <w:tr w:rsidR="00D315DB" w:rsidRPr="00EC2504" w14:paraId="3F61F98B" w14:textId="77777777" w:rsidTr="00DC2775">
        <w:trPr>
          <w:trHeight w:val="927"/>
        </w:trPr>
        <w:tc>
          <w:tcPr>
            <w:tcW w:w="9322" w:type="dxa"/>
            <w:shd w:val="clear" w:color="auto" w:fill="auto"/>
            <w:tcMar>
              <w:top w:w="57" w:type="dxa"/>
            </w:tcMar>
          </w:tcPr>
          <w:p w14:paraId="3CB7AE4C" w14:textId="77777777" w:rsidR="0069090F" w:rsidRPr="0069090F" w:rsidRDefault="0069090F" w:rsidP="0069090F">
            <w:pPr>
              <w:pStyle w:val="ListParagraph"/>
              <w:numPr>
                <w:ilvl w:val="0"/>
                <w:numId w:val="29"/>
              </w:numPr>
              <w:spacing w:before="40"/>
              <w:rPr>
                <w:rFonts w:eastAsia="Times New Roman"/>
                <w:szCs w:val="20"/>
                <w:lang w:eastAsia="en-GB"/>
              </w:rPr>
            </w:pPr>
            <w:r w:rsidRPr="0069090F">
              <w:rPr>
                <w:rFonts w:eastAsia="Times New Roman"/>
                <w:szCs w:val="20"/>
                <w:lang w:eastAsia="en-GB"/>
              </w:rPr>
              <w:lastRenderedPageBreak/>
              <w:t xml:space="preserve">Considerable decision-making freedom and responsibility for quality and effectiveness of own work. Final ‘sign-off’ will invariably rest with client, Senior Designer or Brand and Production Manager, but there is great scope to inform and influence final </w:t>
            </w:r>
            <w:proofErr w:type="gramStart"/>
            <w:r w:rsidRPr="0069090F">
              <w:rPr>
                <w:rFonts w:eastAsia="Times New Roman"/>
                <w:szCs w:val="20"/>
                <w:lang w:eastAsia="en-GB"/>
              </w:rPr>
              <w:t>decisions</w:t>
            </w:r>
            <w:proofErr w:type="gramEnd"/>
            <w:r w:rsidRPr="0069090F">
              <w:rPr>
                <w:rFonts w:eastAsia="Times New Roman"/>
                <w:szCs w:val="20"/>
                <w:lang w:eastAsia="en-GB"/>
              </w:rPr>
              <w:t xml:space="preserve"> </w:t>
            </w:r>
          </w:p>
          <w:p w14:paraId="6DA6783E" w14:textId="77777777" w:rsidR="0069090F" w:rsidRPr="0069090F" w:rsidRDefault="0069090F" w:rsidP="0069090F">
            <w:pPr>
              <w:pStyle w:val="ListParagraph"/>
              <w:numPr>
                <w:ilvl w:val="0"/>
                <w:numId w:val="29"/>
              </w:numPr>
              <w:spacing w:before="40"/>
              <w:rPr>
                <w:rFonts w:eastAsia="Times New Roman"/>
                <w:szCs w:val="20"/>
                <w:lang w:eastAsia="en-GB"/>
              </w:rPr>
            </w:pPr>
            <w:r w:rsidRPr="0069090F">
              <w:rPr>
                <w:rFonts w:eastAsia="Times New Roman"/>
                <w:szCs w:val="20"/>
                <w:lang w:eastAsia="en-GB"/>
              </w:rPr>
              <w:t xml:space="preserve">Decisions made will influence the visual identity and brand of the BMA and, in turn, the effectiveness of outputs across all communication </w:t>
            </w:r>
            <w:proofErr w:type="gramStart"/>
            <w:r w:rsidRPr="0069090F">
              <w:rPr>
                <w:rFonts w:eastAsia="Times New Roman"/>
                <w:szCs w:val="20"/>
                <w:lang w:eastAsia="en-GB"/>
              </w:rPr>
              <w:t>channels</w:t>
            </w:r>
            <w:proofErr w:type="gramEnd"/>
            <w:r w:rsidRPr="0069090F">
              <w:rPr>
                <w:rFonts w:eastAsia="Times New Roman"/>
                <w:szCs w:val="20"/>
                <w:lang w:eastAsia="en-GB"/>
              </w:rPr>
              <w:t xml:space="preserve"> </w:t>
            </w:r>
          </w:p>
          <w:p w14:paraId="265FCC2D" w14:textId="77777777" w:rsidR="0069090F" w:rsidRPr="0069090F" w:rsidRDefault="0069090F" w:rsidP="0069090F">
            <w:pPr>
              <w:pStyle w:val="ListParagraph"/>
              <w:numPr>
                <w:ilvl w:val="0"/>
                <w:numId w:val="29"/>
              </w:numPr>
              <w:spacing w:before="40"/>
              <w:rPr>
                <w:rFonts w:eastAsia="Times New Roman"/>
                <w:szCs w:val="20"/>
                <w:lang w:eastAsia="en-GB"/>
              </w:rPr>
            </w:pPr>
            <w:r w:rsidRPr="0069090F">
              <w:rPr>
                <w:rFonts w:eastAsia="Times New Roman"/>
                <w:szCs w:val="20"/>
                <w:lang w:eastAsia="en-GB"/>
              </w:rPr>
              <w:t xml:space="preserve">Responsibility for managing own workload under direction from Senior Designer or Brand and Production Manager and to respond to changing priorities and deadlines as </w:t>
            </w:r>
            <w:proofErr w:type="gramStart"/>
            <w:r w:rsidRPr="0069090F">
              <w:rPr>
                <w:rFonts w:eastAsia="Times New Roman"/>
                <w:szCs w:val="20"/>
                <w:lang w:eastAsia="en-GB"/>
              </w:rPr>
              <w:t>necessary</w:t>
            </w:r>
            <w:proofErr w:type="gramEnd"/>
            <w:r w:rsidRPr="0069090F">
              <w:rPr>
                <w:rFonts w:eastAsia="Times New Roman"/>
                <w:szCs w:val="20"/>
                <w:lang w:eastAsia="en-GB"/>
              </w:rPr>
              <w:t xml:space="preserve"> </w:t>
            </w:r>
          </w:p>
          <w:p w14:paraId="44289252" w14:textId="77777777" w:rsidR="0069090F" w:rsidRPr="0069090F" w:rsidRDefault="0069090F" w:rsidP="0069090F">
            <w:pPr>
              <w:pStyle w:val="ListParagraph"/>
              <w:numPr>
                <w:ilvl w:val="0"/>
                <w:numId w:val="29"/>
              </w:numPr>
              <w:spacing w:before="40"/>
              <w:rPr>
                <w:rFonts w:eastAsia="Times New Roman"/>
                <w:szCs w:val="20"/>
                <w:lang w:eastAsia="en-GB"/>
              </w:rPr>
            </w:pPr>
            <w:r w:rsidRPr="0069090F">
              <w:rPr>
                <w:rFonts w:eastAsia="Times New Roman"/>
                <w:szCs w:val="20"/>
                <w:lang w:eastAsia="en-GB"/>
              </w:rPr>
              <w:t xml:space="preserve">Contributes to the selection and management of </w:t>
            </w:r>
            <w:proofErr w:type="gramStart"/>
            <w:r w:rsidRPr="0069090F">
              <w:rPr>
                <w:rFonts w:eastAsia="Times New Roman"/>
                <w:szCs w:val="20"/>
                <w:lang w:eastAsia="en-GB"/>
              </w:rPr>
              <w:t>third party</w:t>
            </w:r>
            <w:proofErr w:type="gramEnd"/>
            <w:r w:rsidRPr="0069090F">
              <w:rPr>
                <w:rFonts w:eastAsia="Times New Roman"/>
                <w:szCs w:val="20"/>
                <w:lang w:eastAsia="en-GB"/>
              </w:rPr>
              <w:t xml:space="preserve"> providers of design services </w:t>
            </w:r>
          </w:p>
          <w:p w14:paraId="63822190" w14:textId="77777777" w:rsidR="0069090F" w:rsidRPr="0069090F" w:rsidRDefault="0069090F" w:rsidP="0069090F">
            <w:pPr>
              <w:pStyle w:val="ListParagraph"/>
              <w:numPr>
                <w:ilvl w:val="0"/>
                <w:numId w:val="29"/>
              </w:numPr>
              <w:spacing w:before="40"/>
              <w:rPr>
                <w:rFonts w:eastAsia="Times New Roman"/>
                <w:szCs w:val="20"/>
                <w:lang w:eastAsia="en-GB"/>
              </w:rPr>
            </w:pPr>
            <w:r w:rsidRPr="0069090F">
              <w:rPr>
                <w:rFonts w:eastAsia="Times New Roman"/>
                <w:szCs w:val="20"/>
                <w:lang w:eastAsia="en-GB"/>
              </w:rPr>
              <w:t xml:space="preserve">Contributes to directing the style, nature and format of corporate publications and outputs within the limitations of any prevailing core theme or branding and within agreed </w:t>
            </w:r>
            <w:proofErr w:type="gramStart"/>
            <w:r w:rsidRPr="0069090F">
              <w:rPr>
                <w:rFonts w:eastAsia="Times New Roman"/>
                <w:szCs w:val="20"/>
                <w:lang w:eastAsia="en-GB"/>
              </w:rPr>
              <w:t>budget</w:t>
            </w:r>
            <w:proofErr w:type="gramEnd"/>
            <w:r w:rsidRPr="0069090F">
              <w:rPr>
                <w:rFonts w:eastAsia="Times New Roman"/>
                <w:szCs w:val="20"/>
                <w:lang w:eastAsia="en-GB"/>
              </w:rPr>
              <w:t xml:space="preserve"> </w:t>
            </w:r>
          </w:p>
          <w:p w14:paraId="2CC4B0E3" w14:textId="00D90A96" w:rsidR="00D315DB" w:rsidRPr="000F506A" w:rsidRDefault="0069090F" w:rsidP="0069090F">
            <w:pPr>
              <w:pStyle w:val="ListParagraph"/>
              <w:numPr>
                <w:ilvl w:val="0"/>
                <w:numId w:val="29"/>
              </w:numPr>
              <w:spacing w:before="40"/>
              <w:rPr>
                <w:rFonts w:eastAsia="Times New Roman"/>
                <w:sz w:val="18"/>
                <w:lang w:eastAsia="en-GB"/>
              </w:rPr>
            </w:pPr>
            <w:r w:rsidRPr="0069090F">
              <w:rPr>
                <w:rFonts w:eastAsia="Times New Roman"/>
                <w:szCs w:val="20"/>
                <w:lang w:eastAsia="en-GB"/>
              </w:rPr>
              <w:t xml:space="preserve">In association with the other designers, deputise for the Senior Designer in </w:t>
            </w:r>
            <w:r w:rsidR="000F506A">
              <w:rPr>
                <w:rFonts w:eastAsia="Times New Roman"/>
                <w:szCs w:val="20"/>
                <w:lang w:eastAsia="en-GB"/>
              </w:rPr>
              <w:t>their</w:t>
            </w:r>
            <w:r w:rsidRPr="0069090F">
              <w:rPr>
                <w:rFonts w:eastAsia="Times New Roman"/>
                <w:szCs w:val="20"/>
                <w:lang w:eastAsia="en-GB"/>
              </w:rPr>
              <w:t xml:space="preserve"> </w:t>
            </w:r>
            <w:proofErr w:type="gramStart"/>
            <w:r w:rsidRPr="0069090F">
              <w:rPr>
                <w:rFonts w:eastAsia="Times New Roman"/>
                <w:szCs w:val="20"/>
                <w:lang w:eastAsia="en-GB"/>
              </w:rPr>
              <w:t>absence</w:t>
            </w:r>
            <w:proofErr w:type="gramEnd"/>
          </w:p>
          <w:p w14:paraId="49AE50E3" w14:textId="124E7FFC" w:rsidR="000F506A" w:rsidRPr="000F506A" w:rsidRDefault="000F506A" w:rsidP="000F506A">
            <w:pPr>
              <w:spacing w:before="40"/>
              <w:ind w:left="360"/>
              <w:rPr>
                <w:rFonts w:eastAsia="Times New Roman"/>
                <w:sz w:val="18"/>
                <w:lang w:eastAsia="en-GB"/>
              </w:rPr>
            </w:pPr>
          </w:p>
        </w:tc>
      </w:tr>
    </w:tbl>
    <w:p w14:paraId="556FFA68" w14:textId="77777777"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 xml:space="preserve">What responsibility is there for managing people, equipment, budgets, resources, customer’s welfare or confidential information?  If this is a staff management role describe what is involved,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 xml:space="preserve">How does the role fit within the organisation,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support role, team member, team leader, specialist policy adviser, or leading major areas of core business?</w:t>
            </w:r>
          </w:p>
        </w:tc>
      </w:tr>
      <w:tr w:rsidR="00D315DB" w:rsidRPr="0091488B" w14:paraId="478CBDD6" w14:textId="77777777" w:rsidTr="00D315DB">
        <w:trPr>
          <w:cantSplit/>
          <w:trHeight w:val="359"/>
        </w:trPr>
        <w:tc>
          <w:tcPr>
            <w:tcW w:w="9322" w:type="dxa"/>
            <w:shd w:val="clear" w:color="auto" w:fill="auto"/>
            <w:tcMar>
              <w:top w:w="57" w:type="dxa"/>
            </w:tcMar>
          </w:tcPr>
          <w:p w14:paraId="0F038A95" w14:textId="5EFB074C" w:rsidR="0069090F" w:rsidRPr="0069090F" w:rsidRDefault="0069090F" w:rsidP="0069090F">
            <w:pPr>
              <w:pStyle w:val="ListParagraph"/>
              <w:numPr>
                <w:ilvl w:val="0"/>
                <w:numId w:val="30"/>
              </w:numPr>
              <w:spacing w:before="0" w:after="0"/>
              <w:rPr>
                <w:rFonts w:cstheme="minorHAnsi"/>
                <w:szCs w:val="22"/>
              </w:rPr>
            </w:pPr>
            <w:r w:rsidRPr="0069090F">
              <w:rPr>
                <w:rFonts w:cstheme="minorHAnsi"/>
                <w:szCs w:val="22"/>
              </w:rPr>
              <w:t xml:space="preserve">Authorised to source and purchase external services relating to creative and production services where appropriate and within agreed </w:t>
            </w:r>
            <w:proofErr w:type="gramStart"/>
            <w:r w:rsidRPr="0069090F">
              <w:rPr>
                <w:rFonts w:cstheme="minorHAnsi"/>
                <w:szCs w:val="22"/>
              </w:rPr>
              <w:t>budgets</w:t>
            </w:r>
            <w:proofErr w:type="gramEnd"/>
            <w:r w:rsidRPr="0069090F">
              <w:rPr>
                <w:rFonts w:cstheme="minorHAnsi"/>
                <w:szCs w:val="22"/>
              </w:rPr>
              <w:t xml:space="preserve"> </w:t>
            </w:r>
          </w:p>
          <w:p w14:paraId="0512A22F" w14:textId="358234BA" w:rsidR="0069090F" w:rsidRPr="0069090F" w:rsidRDefault="0069090F" w:rsidP="0069090F">
            <w:pPr>
              <w:pStyle w:val="ListParagraph"/>
              <w:numPr>
                <w:ilvl w:val="0"/>
                <w:numId w:val="30"/>
              </w:numPr>
              <w:spacing w:before="0" w:after="0"/>
              <w:rPr>
                <w:rFonts w:cstheme="minorHAnsi"/>
                <w:szCs w:val="22"/>
              </w:rPr>
            </w:pPr>
            <w:r w:rsidRPr="0069090F">
              <w:rPr>
                <w:rFonts w:cstheme="minorHAnsi"/>
                <w:szCs w:val="22"/>
              </w:rPr>
              <w:t>Produce cost reports for any purchases (</w:t>
            </w:r>
            <w:proofErr w:type="spellStart"/>
            <w:proofErr w:type="gramStart"/>
            <w:r w:rsidRPr="0069090F">
              <w:rPr>
                <w:rFonts w:cstheme="minorHAnsi"/>
                <w:szCs w:val="22"/>
              </w:rPr>
              <w:t>ie</w:t>
            </w:r>
            <w:proofErr w:type="spellEnd"/>
            <w:proofErr w:type="gramEnd"/>
            <w:r w:rsidRPr="0069090F">
              <w:rPr>
                <w:rFonts w:cstheme="minorHAnsi"/>
                <w:szCs w:val="22"/>
              </w:rPr>
              <w:t xml:space="preserve"> imagery or print) that need to be reallocated </w:t>
            </w:r>
          </w:p>
          <w:p w14:paraId="0579E0A6" w14:textId="77777777" w:rsidR="001F2F6C" w:rsidRDefault="0069090F" w:rsidP="001F2F6C">
            <w:pPr>
              <w:pStyle w:val="ListParagraph"/>
              <w:numPr>
                <w:ilvl w:val="0"/>
                <w:numId w:val="30"/>
              </w:numPr>
              <w:spacing w:before="0" w:after="0"/>
              <w:rPr>
                <w:rFonts w:cstheme="minorHAnsi"/>
                <w:szCs w:val="22"/>
              </w:rPr>
            </w:pPr>
            <w:r w:rsidRPr="0069090F">
              <w:rPr>
                <w:rFonts w:cstheme="minorHAnsi"/>
                <w:szCs w:val="22"/>
              </w:rPr>
              <w:t xml:space="preserve">Within organisation, role is a creative and technical specialist team member and holds significant internal and external influence to affect many areas of core </w:t>
            </w:r>
            <w:proofErr w:type="gramStart"/>
            <w:r w:rsidRPr="0069090F">
              <w:rPr>
                <w:rFonts w:cstheme="minorHAnsi"/>
                <w:szCs w:val="22"/>
              </w:rPr>
              <w:t>business</w:t>
            </w:r>
            <w:proofErr w:type="gramEnd"/>
          </w:p>
          <w:p w14:paraId="767A293B" w14:textId="0FE2EDFF" w:rsidR="001F2F6C" w:rsidRPr="001F2F6C" w:rsidRDefault="001F2F6C" w:rsidP="00AF4A7A">
            <w:pPr>
              <w:pStyle w:val="ListParagraph"/>
              <w:spacing w:before="0" w:after="0"/>
              <w:rPr>
                <w:rFonts w:cstheme="minorHAnsi"/>
                <w:szCs w:val="22"/>
              </w:rPr>
            </w:pPr>
          </w:p>
        </w:tc>
      </w:tr>
    </w:tbl>
    <w:p w14:paraId="70335FAE" w14:textId="164B5EC7" w:rsidR="00D315DB" w:rsidRDefault="00D315D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 xml:space="preserve">What is the purpose of these contacts,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conveying information, gathering data?</w:t>
            </w:r>
          </w:p>
        </w:tc>
      </w:tr>
      <w:tr w:rsidR="00D315DB" w:rsidRPr="00C43678" w14:paraId="2380253C" w14:textId="77777777" w:rsidTr="00D315DB">
        <w:trPr>
          <w:cantSplit/>
          <w:trHeight w:val="359"/>
        </w:trPr>
        <w:tc>
          <w:tcPr>
            <w:tcW w:w="9322" w:type="dxa"/>
            <w:shd w:val="clear" w:color="auto" w:fill="auto"/>
            <w:tcMar>
              <w:top w:w="57" w:type="dxa"/>
            </w:tcMar>
          </w:tcPr>
          <w:p w14:paraId="1ECB5F71" w14:textId="77777777" w:rsidR="0069090F" w:rsidRPr="0069090F" w:rsidRDefault="0069090F" w:rsidP="0069090F">
            <w:pPr>
              <w:pStyle w:val="NoSpacing"/>
              <w:numPr>
                <w:ilvl w:val="0"/>
                <w:numId w:val="31"/>
              </w:numPr>
              <w:rPr>
                <w:rFonts w:eastAsia="Times New Roman"/>
                <w:szCs w:val="20"/>
                <w:lang w:eastAsia="en-GB"/>
              </w:rPr>
            </w:pPr>
            <w:r w:rsidRPr="0069090F">
              <w:rPr>
                <w:rFonts w:eastAsia="Times New Roman"/>
                <w:szCs w:val="20"/>
                <w:lang w:eastAsia="en-GB"/>
              </w:rPr>
              <w:t xml:space="preserve">High level of communication within own team to ensure quality and brand </w:t>
            </w:r>
            <w:proofErr w:type="gramStart"/>
            <w:r w:rsidRPr="0069090F">
              <w:rPr>
                <w:rFonts w:eastAsia="Times New Roman"/>
                <w:szCs w:val="20"/>
                <w:lang w:eastAsia="en-GB"/>
              </w:rPr>
              <w:t>assurance</w:t>
            </w:r>
            <w:proofErr w:type="gramEnd"/>
            <w:r w:rsidRPr="0069090F">
              <w:rPr>
                <w:rFonts w:eastAsia="Times New Roman"/>
                <w:szCs w:val="20"/>
                <w:lang w:eastAsia="en-GB"/>
              </w:rPr>
              <w:t xml:space="preserve"> </w:t>
            </w:r>
          </w:p>
          <w:p w14:paraId="7B192BD1" w14:textId="77777777" w:rsidR="0069090F" w:rsidRPr="0069090F" w:rsidRDefault="0069090F" w:rsidP="0069090F">
            <w:pPr>
              <w:pStyle w:val="NoSpacing"/>
              <w:numPr>
                <w:ilvl w:val="0"/>
                <w:numId w:val="31"/>
              </w:numPr>
              <w:rPr>
                <w:rFonts w:eastAsia="Times New Roman"/>
                <w:szCs w:val="20"/>
                <w:lang w:eastAsia="en-GB"/>
              </w:rPr>
            </w:pPr>
            <w:r w:rsidRPr="0069090F">
              <w:rPr>
                <w:rFonts w:eastAsia="Times New Roman"/>
                <w:szCs w:val="20"/>
                <w:lang w:eastAsia="en-GB"/>
              </w:rPr>
              <w:t xml:space="preserve">High level of communication with wider communications team, senior elected members and senior managers and staff in other departments across the Association </w:t>
            </w:r>
          </w:p>
          <w:p w14:paraId="0FB2F2DB" w14:textId="77777777" w:rsidR="0069090F" w:rsidRPr="0069090F" w:rsidRDefault="0069090F" w:rsidP="0069090F">
            <w:pPr>
              <w:pStyle w:val="NoSpacing"/>
              <w:numPr>
                <w:ilvl w:val="0"/>
                <w:numId w:val="31"/>
              </w:numPr>
              <w:rPr>
                <w:rFonts w:eastAsia="Times New Roman"/>
                <w:szCs w:val="20"/>
                <w:lang w:eastAsia="en-GB"/>
              </w:rPr>
            </w:pPr>
            <w:r w:rsidRPr="0069090F">
              <w:rPr>
                <w:rFonts w:eastAsia="Times New Roman"/>
                <w:szCs w:val="20"/>
                <w:lang w:eastAsia="en-GB"/>
              </w:rPr>
              <w:t xml:space="preserve">Close collaboration with Senior Designer and design team to ensure effective workflow processes and work </w:t>
            </w:r>
            <w:proofErr w:type="gramStart"/>
            <w:r w:rsidRPr="0069090F">
              <w:rPr>
                <w:rFonts w:eastAsia="Times New Roman"/>
                <w:szCs w:val="20"/>
                <w:lang w:eastAsia="en-GB"/>
              </w:rPr>
              <w:t>prioritisation</w:t>
            </w:r>
            <w:proofErr w:type="gramEnd"/>
            <w:r w:rsidRPr="0069090F">
              <w:rPr>
                <w:rFonts w:eastAsia="Times New Roman"/>
                <w:szCs w:val="20"/>
                <w:lang w:eastAsia="en-GB"/>
              </w:rPr>
              <w:t xml:space="preserve"> </w:t>
            </w:r>
          </w:p>
          <w:p w14:paraId="5F1B6DD5" w14:textId="77777777" w:rsidR="0069090F" w:rsidRPr="0069090F" w:rsidRDefault="0069090F" w:rsidP="0069090F">
            <w:pPr>
              <w:pStyle w:val="NoSpacing"/>
              <w:numPr>
                <w:ilvl w:val="0"/>
                <w:numId w:val="31"/>
              </w:numPr>
              <w:rPr>
                <w:rFonts w:eastAsia="Times New Roman"/>
                <w:szCs w:val="20"/>
                <w:lang w:eastAsia="en-GB"/>
              </w:rPr>
            </w:pPr>
            <w:r w:rsidRPr="0069090F">
              <w:rPr>
                <w:rFonts w:eastAsia="Times New Roman"/>
                <w:szCs w:val="20"/>
                <w:lang w:eastAsia="en-GB"/>
              </w:rPr>
              <w:t xml:space="preserve">Occasional communication with partners, third party providers, freelancers and suppliers outside of the Association to direct their outputs and ensure brand </w:t>
            </w:r>
            <w:proofErr w:type="gramStart"/>
            <w:r w:rsidRPr="0069090F">
              <w:rPr>
                <w:rFonts w:eastAsia="Times New Roman"/>
                <w:szCs w:val="20"/>
                <w:lang w:eastAsia="en-GB"/>
              </w:rPr>
              <w:t>adherence</w:t>
            </w:r>
            <w:proofErr w:type="gramEnd"/>
            <w:r w:rsidRPr="0069090F">
              <w:rPr>
                <w:rFonts w:eastAsia="Times New Roman"/>
                <w:szCs w:val="20"/>
                <w:lang w:eastAsia="en-GB"/>
              </w:rPr>
              <w:t xml:space="preserve"> </w:t>
            </w:r>
          </w:p>
          <w:p w14:paraId="0A4FB360" w14:textId="77777777" w:rsidR="008D07B9" w:rsidRPr="00667470" w:rsidRDefault="0069090F" w:rsidP="0069090F">
            <w:pPr>
              <w:pStyle w:val="NoSpacing"/>
              <w:numPr>
                <w:ilvl w:val="0"/>
                <w:numId w:val="31"/>
              </w:numPr>
              <w:rPr>
                <w:rFonts w:eastAsia="Times New Roman"/>
                <w:sz w:val="18"/>
                <w:lang w:eastAsia="en-GB"/>
              </w:rPr>
            </w:pPr>
            <w:r w:rsidRPr="0069090F">
              <w:rPr>
                <w:rFonts w:eastAsia="Times New Roman"/>
                <w:szCs w:val="20"/>
                <w:lang w:eastAsia="en-GB"/>
              </w:rPr>
              <w:t xml:space="preserve">High level of communication with doctors, public and external stakeholders via communication outputs across various channels. Outputs range </w:t>
            </w:r>
            <w:proofErr w:type="gramStart"/>
            <w:r w:rsidRPr="0069090F">
              <w:rPr>
                <w:rFonts w:eastAsia="Times New Roman"/>
                <w:szCs w:val="20"/>
                <w:lang w:eastAsia="en-GB"/>
              </w:rPr>
              <w:t>from information and engagement comms,</w:t>
            </w:r>
            <w:proofErr w:type="gramEnd"/>
            <w:r w:rsidRPr="0069090F">
              <w:rPr>
                <w:rFonts w:eastAsia="Times New Roman"/>
                <w:szCs w:val="20"/>
                <w:lang w:eastAsia="en-GB"/>
              </w:rPr>
              <w:t xml:space="preserve"> to recruitment and retention campaigns</w:t>
            </w:r>
          </w:p>
          <w:p w14:paraId="32A027A9" w14:textId="77777777" w:rsidR="00667470" w:rsidRPr="00AF4A7A" w:rsidRDefault="00667470" w:rsidP="00667470">
            <w:pPr>
              <w:pStyle w:val="NoSpacing"/>
              <w:ind w:left="720"/>
              <w:rPr>
                <w:rFonts w:eastAsia="Times New Roman"/>
                <w:sz w:val="18"/>
                <w:lang w:eastAsia="en-GB"/>
              </w:rPr>
            </w:pPr>
          </w:p>
          <w:p w14:paraId="5B2487F2" w14:textId="3A518003" w:rsidR="001F2F6C" w:rsidRPr="00CD29A9" w:rsidRDefault="001F2F6C" w:rsidP="00AF4A7A">
            <w:pPr>
              <w:pStyle w:val="NoSpacing"/>
              <w:ind w:left="720"/>
              <w:rPr>
                <w:rFonts w:eastAsia="Times New Roman"/>
                <w:sz w:val="18"/>
                <w:lang w:eastAsia="en-GB"/>
              </w:rPr>
            </w:pPr>
          </w:p>
        </w:tc>
      </w:tr>
    </w:tbl>
    <w:p w14:paraId="0BDFBE32" w14:textId="1A75F179" w:rsidR="00C43678" w:rsidRDefault="00C43678" w:rsidP="00EE20E2">
      <w:pPr>
        <w:rPr>
          <w:rFonts w:cstheme="minorHAnsi"/>
          <w:b/>
          <w:szCs w:val="22"/>
        </w:rPr>
      </w:pPr>
    </w:p>
    <w:p w14:paraId="340CD6EF" w14:textId="77777777" w:rsidR="00667470" w:rsidRDefault="00667470"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lastRenderedPageBreak/>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4752028E" w:rsidR="00BF1A27" w:rsidRPr="00D315DB"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r w:rsidR="00D315DB" w:rsidRPr="00511B0B" w14:paraId="5D77199E" w14:textId="77777777" w:rsidTr="00D315DB">
        <w:trPr>
          <w:cantSplit/>
          <w:trHeight w:val="359"/>
        </w:trPr>
        <w:tc>
          <w:tcPr>
            <w:tcW w:w="9322" w:type="dxa"/>
            <w:shd w:val="clear" w:color="auto" w:fill="auto"/>
            <w:tcMar>
              <w:top w:w="57" w:type="dxa"/>
            </w:tcMar>
          </w:tcPr>
          <w:p w14:paraId="44665B10" w14:textId="77777777" w:rsidR="0069090F" w:rsidRPr="0069090F" w:rsidRDefault="0069090F" w:rsidP="0069090F">
            <w:pPr>
              <w:pStyle w:val="ListParagraph"/>
              <w:numPr>
                <w:ilvl w:val="0"/>
                <w:numId w:val="32"/>
              </w:numPr>
              <w:rPr>
                <w:rFonts w:eastAsia="Times New Roman"/>
                <w:iCs/>
                <w:szCs w:val="20"/>
                <w:lang w:eastAsia="en-GB"/>
              </w:rPr>
            </w:pPr>
            <w:r w:rsidRPr="0069090F">
              <w:rPr>
                <w:rFonts w:eastAsia="Times New Roman"/>
                <w:iCs/>
                <w:szCs w:val="20"/>
                <w:lang w:eastAsia="en-GB"/>
              </w:rPr>
              <w:t xml:space="preserve">Normal coordination or physical demands associated with an office environment, limited requirement to engage in lifting/carrying/other </w:t>
            </w:r>
            <w:proofErr w:type="gramStart"/>
            <w:r w:rsidRPr="0069090F">
              <w:rPr>
                <w:rFonts w:eastAsia="Times New Roman"/>
                <w:iCs/>
                <w:szCs w:val="20"/>
                <w:lang w:eastAsia="en-GB"/>
              </w:rPr>
              <w:t>exertion</w:t>
            </w:r>
            <w:proofErr w:type="gramEnd"/>
            <w:r w:rsidRPr="0069090F">
              <w:rPr>
                <w:rFonts w:eastAsia="Times New Roman"/>
                <w:iCs/>
                <w:szCs w:val="20"/>
                <w:lang w:eastAsia="en-GB"/>
              </w:rPr>
              <w:t xml:space="preserve"> </w:t>
            </w:r>
          </w:p>
          <w:p w14:paraId="314D90F0" w14:textId="77777777" w:rsidR="00E1476F" w:rsidRDefault="0069090F" w:rsidP="0069090F">
            <w:pPr>
              <w:pStyle w:val="ListParagraph"/>
              <w:numPr>
                <w:ilvl w:val="0"/>
                <w:numId w:val="32"/>
              </w:numPr>
              <w:rPr>
                <w:rFonts w:eastAsia="Times New Roman"/>
                <w:iCs/>
                <w:szCs w:val="20"/>
                <w:lang w:eastAsia="en-GB"/>
              </w:rPr>
            </w:pPr>
            <w:r w:rsidRPr="0069090F">
              <w:rPr>
                <w:rFonts w:eastAsia="Times New Roman"/>
                <w:iCs/>
                <w:szCs w:val="20"/>
                <w:lang w:eastAsia="en-GB"/>
              </w:rPr>
              <w:t xml:space="preserve">Creative and editorial production tools, as well as sizable pressures of multiple, inflexible and short deadlines, require extensive VDU use and high levels of </w:t>
            </w:r>
            <w:proofErr w:type="gramStart"/>
            <w:r w:rsidRPr="0069090F">
              <w:rPr>
                <w:rFonts w:eastAsia="Times New Roman"/>
                <w:iCs/>
                <w:szCs w:val="20"/>
                <w:lang w:eastAsia="en-GB"/>
              </w:rPr>
              <w:t>concentration</w:t>
            </w:r>
            <w:proofErr w:type="gramEnd"/>
          </w:p>
          <w:p w14:paraId="2FB56882" w14:textId="25C05ACB" w:rsidR="001F2F6C" w:rsidRPr="0069090F" w:rsidRDefault="001F2F6C" w:rsidP="00AF4A7A">
            <w:pPr>
              <w:pStyle w:val="ListParagraph"/>
              <w:rPr>
                <w:rFonts w:eastAsia="Times New Roman"/>
                <w:iCs/>
                <w:szCs w:val="20"/>
                <w:lang w:eastAsia="en-GB"/>
              </w:rPr>
            </w:pPr>
          </w:p>
        </w:tc>
      </w:tr>
    </w:tbl>
    <w:p w14:paraId="39BD6761" w14:textId="14B1E6F7" w:rsidR="005A22BC" w:rsidRDefault="005A22BC"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0D315DB">
        <w:trPr>
          <w:cantSplit/>
          <w:trHeight w:val="359"/>
        </w:trPr>
        <w:tc>
          <w:tcPr>
            <w:tcW w:w="9322" w:type="dxa"/>
            <w:shd w:val="clear" w:color="auto" w:fill="auto"/>
            <w:tcMar>
              <w:top w:w="57" w:type="dxa"/>
            </w:tcMar>
          </w:tcPr>
          <w:p w14:paraId="76D87949" w14:textId="699234D4" w:rsidR="0069090F" w:rsidRPr="0069090F" w:rsidRDefault="0069090F" w:rsidP="0069090F">
            <w:pPr>
              <w:pStyle w:val="NoSpacing"/>
              <w:numPr>
                <w:ilvl w:val="0"/>
                <w:numId w:val="33"/>
              </w:numPr>
              <w:rPr>
                <w:rFonts w:eastAsia="Times New Roman"/>
                <w:szCs w:val="20"/>
                <w:lang w:eastAsia="en-GB"/>
              </w:rPr>
            </w:pPr>
            <w:r w:rsidRPr="0069090F">
              <w:rPr>
                <w:rFonts w:eastAsia="Times New Roman"/>
                <w:szCs w:val="20"/>
                <w:lang w:eastAsia="en-GB"/>
              </w:rPr>
              <w:t xml:space="preserve">The job is conducted in a normal office </w:t>
            </w:r>
            <w:r w:rsidR="00AF4A7A">
              <w:rPr>
                <w:rFonts w:eastAsia="Times New Roman"/>
                <w:szCs w:val="20"/>
                <w:lang w:eastAsia="en-GB"/>
              </w:rPr>
              <w:t xml:space="preserve">or home </w:t>
            </w:r>
            <w:r w:rsidRPr="0069090F">
              <w:rPr>
                <w:rFonts w:eastAsia="Times New Roman"/>
                <w:szCs w:val="20"/>
                <w:lang w:eastAsia="en-GB"/>
              </w:rPr>
              <w:t xml:space="preserve">environment and is not exposed to hazardous conditions or anti-social behaviour. The role contains minimal personal </w:t>
            </w:r>
            <w:proofErr w:type="gramStart"/>
            <w:r w:rsidRPr="0069090F">
              <w:rPr>
                <w:rFonts w:eastAsia="Times New Roman"/>
                <w:szCs w:val="20"/>
                <w:lang w:eastAsia="en-GB"/>
              </w:rPr>
              <w:t>risk</w:t>
            </w:r>
            <w:proofErr w:type="gramEnd"/>
            <w:r w:rsidRPr="0069090F">
              <w:rPr>
                <w:rFonts w:eastAsia="Times New Roman"/>
                <w:szCs w:val="20"/>
                <w:lang w:eastAsia="en-GB"/>
              </w:rPr>
              <w:t xml:space="preserve"> </w:t>
            </w:r>
          </w:p>
          <w:p w14:paraId="5E2D0F75" w14:textId="5C969BC8" w:rsidR="00AF4A7A" w:rsidRPr="00AF4A7A" w:rsidRDefault="0069090F" w:rsidP="00AF4A7A">
            <w:pPr>
              <w:pStyle w:val="NoSpacing"/>
              <w:numPr>
                <w:ilvl w:val="0"/>
                <w:numId w:val="33"/>
              </w:numPr>
              <w:rPr>
                <w:rFonts w:eastAsia="Times New Roman"/>
                <w:szCs w:val="20"/>
                <w:lang w:eastAsia="en-GB"/>
              </w:rPr>
            </w:pPr>
            <w:r w:rsidRPr="0069090F">
              <w:rPr>
                <w:rFonts w:eastAsia="Times New Roman"/>
                <w:szCs w:val="20"/>
                <w:lang w:eastAsia="en-GB"/>
              </w:rPr>
              <w:t xml:space="preserve">There may be out-of-hours work required on occasion if engaged on major projects or with content/production </w:t>
            </w:r>
            <w:proofErr w:type="gramStart"/>
            <w:r w:rsidRPr="0069090F">
              <w:rPr>
                <w:rFonts w:eastAsia="Times New Roman"/>
                <w:szCs w:val="20"/>
                <w:lang w:eastAsia="en-GB"/>
              </w:rPr>
              <w:t>deadlines</w:t>
            </w:r>
            <w:proofErr w:type="gramEnd"/>
          </w:p>
          <w:p w14:paraId="12E19845" w14:textId="69B1DDA1" w:rsidR="00DA2F82" w:rsidRPr="00511B0B" w:rsidRDefault="00DA2F82" w:rsidP="00AF4A7A">
            <w:pPr>
              <w:pStyle w:val="NoSpacing"/>
              <w:ind w:left="720"/>
              <w:rPr>
                <w:rFonts w:eastAsia="Times New Roman"/>
                <w:szCs w:val="20"/>
                <w:lang w:eastAsia="en-GB"/>
              </w:rPr>
            </w:pPr>
          </w:p>
        </w:tc>
      </w:tr>
    </w:tbl>
    <w:p w14:paraId="5E5662FB" w14:textId="77777777" w:rsidR="0069090F" w:rsidRPr="00B076FB" w:rsidRDefault="0069090F" w:rsidP="0069090F">
      <w:pPr>
        <w:spacing w:before="0" w:after="160" w:line="259" w:lineRule="auto"/>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667470">
        <w:trPr>
          <w:trHeight w:val="1134"/>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Default="00B076FB" w:rsidP="00B076FB">
            <w:pPr>
              <w:autoSpaceDE w:val="0"/>
              <w:autoSpaceDN w:val="0"/>
              <w:adjustRightInd w:val="0"/>
              <w:spacing w:before="0" w:after="0"/>
              <w:rPr>
                <w:rFonts w:eastAsia="MS Gothic" w:cs="Calibri"/>
                <w:color w:val="000000"/>
                <w:szCs w:val="20"/>
              </w:rPr>
            </w:pPr>
          </w:p>
          <w:p w14:paraId="33C0DA5C" w14:textId="77777777" w:rsidR="00667470" w:rsidRDefault="00667470" w:rsidP="00B076FB">
            <w:pPr>
              <w:autoSpaceDE w:val="0"/>
              <w:autoSpaceDN w:val="0"/>
              <w:adjustRightInd w:val="0"/>
              <w:spacing w:before="0" w:after="0"/>
              <w:rPr>
                <w:rFonts w:eastAsia="MS Gothic" w:cs="Calibri"/>
                <w:color w:val="000000"/>
                <w:szCs w:val="20"/>
              </w:rPr>
            </w:pPr>
          </w:p>
          <w:p w14:paraId="0D70A9C3" w14:textId="77777777" w:rsidR="00667470" w:rsidRDefault="00667470" w:rsidP="00B076FB">
            <w:pPr>
              <w:autoSpaceDE w:val="0"/>
              <w:autoSpaceDN w:val="0"/>
              <w:adjustRightInd w:val="0"/>
              <w:spacing w:before="0" w:after="0"/>
              <w:rPr>
                <w:rFonts w:eastAsia="MS Gothic" w:cs="Calibri"/>
                <w:color w:val="000000"/>
                <w:szCs w:val="20"/>
              </w:rPr>
            </w:pPr>
          </w:p>
          <w:p w14:paraId="047B57C1" w14:textId="77777777" w:rsidR="00667470" w:rsidRDefault="00667470" w:rsidP="00B076FB">
            <w:pPr>
              <w:autoSpaceDE w:val="0"/>
              <w:autoSpaceDN w:val="0"/>
              <w:adjustRightInd w:val="0"/>
              <w:spacing w:before="0" w:after="0"/>
              <w:rPr>
                <w:rFonts w:eastAsia="MS Gothic" w:cs="Calibri"/>
                <w:color w:val="000000"/>
                <w:szCs w:val="20"/>
              </w:rPr>
            </w:pPr>
          </w:p>
          <w:p w14:paraId="26332A68" w14:textId="77777777" w:rsidR="00667470" w:rsidRPr="00B076FB" w:rsidRDefault="00667470"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lastRenderedPageBreak/>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headerReference w:type="first" r:id="rId11"/>
      <w:footerReference w:type="first" r:id="rId12"/>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EE66" w14:textId="77777777" w:rsidR="00580E39" w:rsidRDefault="00580E39" w:rsidP="00EE20E2">
      <w:pPr>
        <w:spacing w:before="0" w:after="0"/>
      </w:pPr>
      <w:r>
        <w:separator/>
      </w:r>
    </w:p>
  </w:endnote>
  <w:endnote w:type="continuationSeparator" w:id="0">
    <w:p w14:paraId="25D76B9B" w14:textId="77777777" w:rsidR="00580E39" w:rsidRDefault="00580E39" w:rsidP="00EE20E2">
      <w:pPr>
        <w:spacing w:before="0" w:after="0"/>
      </w:pPr>
      <w:r>
        <w:continuationSeparator/>
      </w:r>
    </w:p>
  </w:endnote>
  <w:endnote w:type="continuationNotice" w:id="1">
    <w:p w14:paraId="6670342D" w14:textId="77777777" w:rsidR="00580E39" w:rsidRDefault="00580E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CCB5" w14:textId="55317127" w:rsidR="00EE20E2" w:rsidRPr="00EE20E2" w:rsidRDefault="003D6599" w:rsidP="004B047E">
    <w:pPr>
      <w:pStyle w:val="Footer"/>
      <w:jc w:val="center"/>
    </w:pPr>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r w:rsidR="00EE20E2">
              <w:t xml:space="preserve">Page </w:t>
            </w:r>
            <w:r w:rsidR="00EE20E2">
              <w:rPr>
                <w:b/>
                <w:bCs/>
                <w:sz w:val="24"/>
              </w:rPr>
              <w:fldChar w:fldCharType="begin"/>
            </w:r>
            <w:r w:rsidR="00EE20E2">
              <w:rPr>
                <w:b/>
                <w:bCs/>
              </w:rPr>
              <w:instrText xml:space="preserve"> PAGE </w:instrText>
            </w:r>
            <w:r w:rsidR="00EE20E2">
              <w:rPr>
                <w:b/>
                <w:bCs/>
                <w:sz w:val="24"/>
              </w:rPr>
              <w:fldChar w:fldCharType="separate"/>
            </w:r>
            <w:r w:rsidR="00EE20E2">
              <w:rPr>
                <w:b/>
                <w:bCs/>
                <w:noProof/>
              </w:rPr>
              <w:t>2</w:t>
            </w:r>
            <w:r w:rsidR="00EE20E2">
              <w:rPr>
                <w:b/>
                <w:bCs/>
                <w:sz w:val="24"/>
              </w:rPr>
              <w:fldChar w:fldCharType="end"/>
            </w:r>
            <w:r w:rsidR="00EE20E2">
              <w:t xml:space="preserve"> of </w:t>
            </w:r>
            <w:r w:rsidR="00EE20E2">
              <w:rPr>
                <w:b/>
                <w:bCs/>
                <w:sz w:val="24"/>
              </w:rPr>
              <w:fldChar w:fldCharType="begin"/>
            </w:r>
            <w:r w:rsidR="00EE20E2">
              <w:rPr>
                <w:b/>
                <w:bCs/>
              </w:rPr>
              <w:instrText xml:space="preserve"> NUMPAGES  </w:instrText>
            </w:r>
            <w:r w:rsidR="00EE20E2">
              <w:rPr>
                <w:b/>
                <w:bCs/>
                <w:sz w:val="24"/>
              </w:rPr>
              <w:fldChar w:fldCharType="separate"/>
            </w:r>
            <w:r w:rsidR="00EE20E2">
              <w:rPr>
                <w:b/>
                <w:bCs/>
                <w:noProof/>
              </w:rPr>
              <w:t>2</w:t>
            </w:r>
            <w:r w:rsidR="00EE20E2">
              <w:rPr>
                <w:b/>
                <w:bCs/>
                <w:sz w:val="24"/>
              </w:rPr>
              <w:fldChar w:fldCharType="end"/>
            </w:r>
          </w:sdtContent>
        </w:sdt>
      </w:sdtContent>
    </w:sdt>
    <w:r w:rsidR="00201EEA">
      <w:rPr>
        <w:noProof/>
      </w:rPr>
      <w:fldChar w:fldCharType="begin"/>
    </w:r>
    <w:r w:rsidR="00201EEA">
      <w:rPr>
        <w:noProof/>
      </w:rPr>
      <w:instrText xml:space="preserve"> FILENAME \* MERGEFORMAT </w:instrText>
    </w:r>
    <w:r>
      <w:rPr>
        <w:noProof/>
      </w:rPr>
      <w:fldChar w:fldCharType="separate"/>
    </w:r>
    <w:r w:rsidR="00201E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0037" w14:textId="77777777" w:rsidR="00580E39" w:rsidRDefault="00580E39" w:rsidP="00EE20E2">
      <w:pPr>
        <w:spacing w:before="0" w:after="0"/>
      </w:pPr>
      <w:r>
        <w:separator/>
      </w:r>
    </w:p>
  </w:footnote>
  <w:footnote w:type="continuationSeparator" w:id="0">
    <w:p w14:paraId="6C4DB8AC" w14:textId="77777777" w:rsidR="00580E39" w:rsidRDefault="00580E39" w:rsidP="00EE20E2">
      <w:pPr>
        <w:spacing w:before="0" w:after="0"/>
      </w:pPr>
      <w:r>
        <w:continuationSeparator/>
      </w:r>
    </w:p>
  </w:footnote>
  <w:footnote w:type="continuationNotice" w:id="1">
    <w:p w14:paraId="6A3F85F6" w14:textId="77777777" w:rsidR="00580E39" w:rsidRDefault="00580E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58BE"/>
    <w:multiLevelType w:val="hybridMultilevel"/>
    <w:tmpl w:val="5618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75537"/>
    <w:multiLevelType w:val="hybridMultilevel"/>
    <w:tmpl w:val="DC5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2165512A"/>
    <w:multiLevelType w:val="multilevel"/>
    <w:tmpl w:val="206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703C7"/>
    <w:multiLevelType w:val="hybridMultilevel"/>
    <w:tmpl w:val="3FE8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2976"/>
    <w:multiLevelType w:val="hybridMultilevel"/>
    <w:tmpl w:val="95C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97FE4"/>
    <w:multiLevelType w:val="hybridMultilevel"/>
    <w:tmpl w:val="34CC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4"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A7B8B"/>
    <w:multiLevelType w:val="hybridMultilevel"/>
    <w:tmpl w:val="A24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B15A6"/>
    <w:multiLevelType w:val="hybridMultilevel"/>
    <w:tmpl w:val="9166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23438"/>
    <w:multiLevelType w:val="hybridMultilevel"/>
    <w:tmpl w:val="1096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C2501"/>
    <w:multiLevelType w:val="multilevel"/>
    <w:tmpl w:val="B86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8"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4196E"/>
    <w:multiLevelType w:val="hybridMultilevel"/>
    <w:tmpl w:val="B25AD72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72747"/>
    <w:multiLevelType w:val="hybridMultilevel"/>
    <w:tmpl w:val="29D65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367176">
    <w:abstractNumId w:val="27"/>
  </w:num>
  <w:num w:numId="2" w16cid:durableId="2043093500">
    <w:abstractNumId w:val="33"/>
  </w:num>
  <w:num w:numId="3" w16cid:durableId="1653676058">
    <w:abstractNumId w:val="15"/>
  </w:num>
  <w:num w:numId="4" w16cid:durableId="1435779979">
    <w:abstractNumId w:val="25"/>
  </w:num>
  <w:num w:numId="5" w16cid:durableId="1387294256">
    <w:abstractNumId w:val="18"/>
  </w:num>
  <w:num w:numId="6" w16cid:durableId="2109689188">
    <w:abstractNumId w:val="5"/>
  </w:num>
  <w:num w:numId="7" w16cid:durableId="1281452546">
    <w:abstractNumId w:val="20"/>
  </w:num>
  <w:num w:numId="8" w16cid:durableId="349527671">
    <w:abstractNumId w:val="23"/>
  </w:num>
  <w:num w:numId="9" w16cid:durableId="617639591">
    <w:abstractNumId w:val="14"/>
  </w:num>
  <w:num w:numId="10" w16cid:durableId="1642540063">
    <w:abstractNumId w:val="13"/>
  </w:num>
  <w:num w:numId="11" w16cid:durableId="1133713149">
    <w:abstractNumId w:val="2"/>
  </w:num>
  <w:num w:numId="12" w16cid:durableId="992489414">
    <w:abstractNumId w:val="12"/>
  </w:num>
  <w:num w:numId="13" w16cid:durableId="1308365115">
    <w:abstractNumId w:val="24"/>
  </w:num>
  <w:num w:numId="14" w16cid:durableId="103040381">
    <w:abstractNumId w:val="30"/>
  </w:num>
  <w:num w:numId="15" w16cid:durableId="120466530">
    <w:abstractNumId w:val="16"/>
  </w:num>
  <w:num w:numId="16" w16cid:durableId="1658076523">
    <w:abstractNumId w:val="28"/>
  </w:num>
  <w:num w:numId="17" w16cid:durableId="811413004">
    <w:abstractNumId w:val="26"/>
  </w:num>
  <w:num w:numId="18" w16cid:durableId="750854302">
    <w:abstractNumId w:val="31"/>
  </w:num>
  <w:num w:numId="19" w16cid:durableId="120660800">
    <w:abstractNumId w:val="0"/>
  </w:num>
  <w:num w:numId="20" w16cid:durableId="449670757">
    <w:abstractNumId w:val="11"/>
  </w:num>
  <w:num w:numId="21" w16cid:durableId="2048674869">
    <w:abstractNumId w:val="3"/>
  </w:num>
  <w:num w:numId="22" w16cid:durableId="89814301">
    <w:abstractNumId w:val="6"/>
  </w:num>
  <w:num w:numId="23" w16cid:durableId="1957250482">
    <w:abstractNumId w:val="7"/>
  </w:num>
  <w:num w:numId="24" w16cid:durableId="107312996">
    <w:abstractNumId w:val="32"/>
  </w:num>
  <w:num w:numId="25" w16cid:durableId="2109495762">
    <w:abstractNumId w:val="4"/>
  </w:num>
  <w:num w:numId="26" w16cid:durableId="126749954">
    <w:abstractNumId w:val="17"/>
  </w:num>
  <w:num w:numId="27" w16cid:durableId="1050420621">
    <w:abstractNumId w:val="19"/>
  </w:num>
  <w:num w:numId="28" w16cid:durableId="1504397245">
    <w:abstractNumId w:val="29"/>
  </w:num>
  <w:num w:numId="29" w16cid:durableId="748623930">
    <w:abstractNumId w:val="10"/>
  </w:num>
  <w:num w:numId="30" w16cid:durableId="723483146">
    <w:abstractNumId w:val="9"/>
  </w:num>
  <w:num w:numId="31" w16cid:durableId="843864500">
    <w:abstractNumId w:val="8"/>
  </w:num>
  <w:num w:numId="32" w16cid:durableId="1033573116">
    <w:abstractNumId w:val="1"/>
  </w:num>
  <w:num w:numId="33" w16cid:durableId="1754351782">
    <w:abstractNumId w:val="21"/>
  </w:num>
  <w:num w:numId="34" w16cid:durableId="2946028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41A16"/>
    <w:rsid w:val="0004578C"/>
    <w:rsid w:val="00046C63"/>
    <w:rsid w:val="00053A58"/>
    <w:rsid w:val="00067949"/>
    <w:rsid w:val="00067BA0"/>
    <w:rsid w:val="00073442"/>
    <w:rsid w:val="00076017"/>
    <w:rsid w:val="000763E7"/>
    <w:rsid w:val="000768E7"/>
    <w:rsid w:val="00083812"/>
    <w:rsid w:val="000869BA"/>
    <w:rsid w:val="00090999"/>
    <w:rsid w:val="00091899"/>
    <w:rsid w:val="000A3B08"/>
    <w:rsid w:val="000A53FD"/>
    <w:rsid w:val="000B658D"/>
    <w:rsid w:val="000D37D3"/>
    <w:rsid w:val="000E429D"/>
    <w:rsid w:val="000F506A"/>
    <w:rsid w:val="0010490E"/>
    <w:rsid w:val="00124156"/>
    <w:rsid w:val="0013062E"/>
    <w:rsid w:val="001319A8"/>
    <w:rsid w:val="00133D94"/>
    <w:rsid w:val="00137F63"/>
    <w:rsid w:val="001410DB"/>
    <w:rsid w:val="00147837"/>
    <w:rsid w:val="001503AC"/>
    <w:rsid w:val="00165544"/>
    <w:rsid w:val="00167546"/>
    <w:rsid w:val="00183BE0"/>
    <w:rsid w:val="00183F56"/>
    <w:rsid w:val="00190C5F"/>
    <w:rsid w:val="00192F67"/>
    <w:rsid w:val="0019783C"/>
    <w:rsid w:val="001A044C"/>
    <w:rsid w:val="001A607E"/>
    <w:rsid w:val="001A738E"/>
    <w:rsid w:val="001B4E44"/>
    <w:rsid w:val="001C0F6E"/>
    <w:rsid w:val="001E0FD5"/>
    <w:rsid w:val="001E357D"/>
    <w:rsid w:val="001F2F6C"/>
    <w:rsid w:val="00201EEA"/>
    <w:rsid w:val="00202248"/>
    <w:rsid w:val="00202578"/>
    <w:rsid w:val="00216655"/>
    <w:rsid w:val="00225E1C"/>
    <w:rsid w:val="00240E7A"/>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303901"/>
    <w:rsid w:val="00304F6E"/>
    <w:rsid w:val="00306BCF"/>
    <w:rsid w:val="0031111C"/>
    <w:rsid w:val="0033282A"/>
    <w:rsid w:val="003374B0"/>
    <w:rsid w:val="003433FC"/>
    <w:rsid w:val="00350159"/>
    <w:rsid w:val="00351A2B"/>
    <w:rsid w:val="003546D8"/>
    <w:rsid w:val="00355D0E"/>
    <w:rsid w:val="00356052"/>
    <w:rsid w:val="00363AC3"/>
    <w:rsid w:val="00381114"/>
    <w:rsid w:val="0039329D"/>
    <w:rsid w:val="003972C2"/>
    <w:rsid w:val="003B0297"/>
    <w:rsid w:val="003C0DD5"/>
    <w:rsid w:val="003C4A47"/>
    <w:rsid w:val="003C7EA9"/>
    <w:rsid w:val="003D1B31"/>
    <w:rsid w:val="003D6599"/>
    <w:rsid w:val="003E47D3"/>
    <w:rsid w:val="003E68F8"/>
    <w:rsid w:val="003F00C6"/>
    <w:rsid w:val="003F2E33"/>
    <w:rsid w:val="00403504"/>
    <w:rsid w:val="00403DD2"/>
    <w:rsid w:val="00406C50"/>
    <w:rsid w:val="00424598"/>
    <w:rsid w:val="0043610D"/>
    <w:rsid w:val="004369B9"/>
    <w:rsid w:val="00453D0E"/>
    <w:rsid w:val="0046058D"/>
    <w:rsid w:val="00461ED0"/>
    <w:rsid w:val="00465B3D"/>
    <w:rsid w:val="00465F4F"/>
    <w:rsid w:val="00472C77"/>
    <w:rsid w:val="00473934"/>
    <w:rsid w:val="00475300"/>
    <w:rsid w:val="00484EA3"/>
    <w:rsid w:val="00492021"/>
    <w:rsid w:val="00494DA6"/>
    <w:rsid w:val="00496B37"/>
    <w:rsid w:val="00496D55"/>
    <w:rsid w:val="004B047E"/>
    <w:rsid w:val="004B13E2"/>
    <w:rsid w:val="004B455C"/>
    <w:rsid w:val="004D2C7B"/>
    <w:rsid w:val="004D35B4"/>
    <w:rsid w:val="00504FD9"/>
    <w:rsid w:val="00505588"/>
    <w:rsid w:val="00511B0B"/>
    <w:rsid w:val="00521802"/>
    <w:rsid w:val="00522166"/>
    <w:rsid w:val="00546C97"/>
    <w:rsid w:val="00564382"/>
    <w:rsid w:val="00566FB5"/>
    <w:rsid w:val="005805F8"/>
    <w:rsid w:val="00580E39"/>
    <w:rsid w:val="00584B7B"/>
    <w:rsid w:val="00584CA2"/>
    <w:rsid w:val="00587D66"/>
    <w:rsid w:val="0059786F"/>
    <w:rsid w:val="005A22BC"/>
    <w:rsid w:val="005A4256"/>
    <w:rsid w:val="005B4C97"/>
    <w:rsid w:val="005B4FED"/>
    <w:rsid w:val="005B672D"/>
    <w:rsid w:val="005C2D01"/>
    <w:rsid w:val="005C7FB3"/>
    <w:rsid w:val="005C7FF4"/>
    <w:rsid w:val="005D351C"/>
    <w:rsid w:val="005D4301"/>
    <w:rsid w:val="005D7798"/>
    <w:rsid w:val="005E2918"/>
    <w:rsid w:val="00620A19"/>
    <w:rsid w:val="00626537"/>
    <w:rsid w:val="00632AD9"/>
    <w:rsid w:val="00660207"/>
    <w:rsid w:val="00664822"/>
    <w:rsid w:val="00667470"/>
    <w:rsid w:val="0069090F"/>
    <w:rsid w:val="00692D95"/>
    <w:rsid w:val="00694D82"/>
    <w:rsid w:val="006B7D2E"/>
    <w:rsid w:val="006D4C2B"/>
    <w:rsid w:val="006D5946"/>
    <w:rsid w:val="006E4E26"/>
    <w:rsid w:val="006E629C"/>
    <w:rsid w:val="006F1596"/>
    <w:rsid w:val="00707F99"/>
    <w:rsid w:val="007140F6"/>
    <w:rsid w:val="00717CA4"/>
    <w:rsid w:val="00722220"/>
    <w:rsid w:val="007354F7"/>
    <w:rsid w:val="00745E0B"/>
    <w:rsid w:val="00754F0A"/>
    <w:rsid w:val="0076341A"/>
    <w:rsid w:val="0076366A"/>
    <w:rsid w:val="00783BB9"/>
    <w:rsid w:val="00791FB5"/>
    <w:rsid w:val="007A3E6E"/>
    <w:rsid w:val="007A62CB"/>
    <w:rsid w:val="007B5B1B"/>
    <w:rsid w:val="007C2B77"/>
    <w:rsid w:val="007D5CEC"/>
    <w:rsid w:val="007E2FEA"/>
    <w:rsid w:val="007F3861"/>
    <w:rsid w:val="007F5F86"/>
    <w:rsid w:val="007F6F2F"/>
    <w:rsid w:val="007F7C5F"/>
    <w:rsid w:val="00801555"/>
    <w:rsid w:val="0081320F"/>
    <w:rsid w:val="00814757"/>
    <w:rsid w:val="00816F83"/>
    <w:rsid w:val="00824934"/>
    <w:rsid w:val="00830596"/>
    <w:rsid w:val="00841911"/>
    <w:rsid w:val="008572C6"/>
    <w:rsid w:val="008634D5"/>
    <w:rsid w:val="00867631"/>
    <w:rsid w:val="008712A8"/>
    <w:rsid w:val="0087342D"/>
    <w:rsid w:val="00881C74"/>
    <w:rsid w:val="00881E9A"/>
    <w:rsid w:val="0088458B"/>
    <w:rsid w:val="008A0A82"/>
    <w:rsid w:val="008B463D"/>
    <w:rsid w:val="008B7061"/>
    <w:rsid w:val="008D025A"/>
    <w:rsid w:val="008D07B9"/>
    <w:rsid w:val="008E1FF6"/>
    <w:rsid w:val="008F19EA"/>
    <w:rsid w:val="008F25B2"/>
    <w:rsid w:val="00904305"/>
    <w:rsid w:val="00906F20"/>
    <w:rsid w:val="009147A7"/>
    <w:rsid w:val="0091488B"/>
    <w:rsid w:val="009343D0"/>
    <w:rsid w:val="00936ECA"/>
    <w:rsid w:val="00970CB0"/>
    <w:rsid w:val="00983C0D"/>
    <w:rsid w:val="0098463C"/>
    <w:rsid w:val="009A7007"/>
    <w:rsid w:val="009B58CA"/>
    <w:rsid w:val="009C4296"/>
    <w:rsid w:val="009C647D"/>
    <w:rsid w:val="009E3B0D"/>
    <w:rsid w:val="009F3F2A"/>
    <w:rsid w:val="009F5FA8"/>
    <w:rsid w:val="00A00954"/>
    <w:rsid w:val="00A02CE1"/>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AF4A7A"/>
    <w:rsid w:val="00B04F95"/>
    <w:rsid w:val="00B0547B"/>
    <w:rsid w:val="00B065EE"/>
    <w:rsid w:val="00B076FB"/>
    <w:rsid w:val="00B125F1"/>
    <w:rsid w:val="00B12C8E"/>
    <w:rsid w:val="00B3353D"/>
    <w:rsid w:val="00B505BB"/>
    <w:rsid w:val="00B54DAB"/>
    <w:rsid w:val="00B64B3D"/>
    <w:rsid w:val="00B71B0F"/>
    <w:rsid w:val="00B74DE5"/>
    <w:rsid w:val="00B80315"/>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90B7A"/>
    <w:rsid w:val="00C93C08"/>
    <w:rsid w:val="00CA30F2"/>
    <w:rsid w:val="00CA6C1B"/>
    <w:rsid w:val="00CB0BD4"/>
    <w:rsid w:val="00CB1C16"/>
    <w:rsid w:val="00CB5BDC"/>
    <w:rsid w:val="00CD29A9"/>
    <w:rsid w:val="00CD2D27"/>
    <w:rsid w:val="00CF1822"/>
    <w:rsid w:val="00CF2592"/>
    <w:rsid w:val="00CF5047"/>
    <w:rsid w:val="00D013BA"/>
    <w:rsid w:val="00D054D3"/>
    <w:rsid w:val="00D05C92"/>
    <w:rsid w:val="00D15DC5"/>
    <w:rsid w:val="00D20649"/>
    <w:rsid w:val="00D315DB"/>
    <w:rsid w:val="00D33287"/>
    <w:rsid w:val="00D42A0F"/>
    <w:rsid w:val="00D47EAD"/>
    <w:rsid w:val="00D52304"/>
    <w:rsid w:val="00D5321B"/>
    <w:rsid w:val="00D60F0B"/>
    <w:rsid w:val="00D63BBC"/>
    <w:rsid w:val="00D72274"/>
    <w:rsid w:val="00D74B2A"/>
    <w:rsid w:val="00D916C4"/>
    <w:rsid w:val="00D923B8"/>
    <w:rsid w:val="00DA1DF1"/>
    <w:rsid w:val="00DA2F82"/>
    <w:rsid w:val="00DA32AE"/>
    <w:rsid w:val="00DB0465"/>
    <w:rsid w:val="00DB10CC"/>
    <w:rsid w:val="00DB3987"/>
    <w:rsid w:val="00DC2775"/>
    <w:rsid w:val="00DD0CA9"/>
    <w:rsid w:val="00DE34FE"/>
    <w:rsid w:val="00E0555B"/>
    <w:rsid w:val="00E072A5"/>
    <w:rsid w:val="00E12ED0"/>
    <w:rsid w:val="00E134FD"/>
    <w:rsid w:val="00E1476F"/>
    <w:rsid w:val="00E25558"/>
    <w:rsid w:val="00E31FC0"/>
    <w:rsid w:val="00E42ED2"/>
    <w:rsid w:val="00E50ABC"/>
    <w:rsid w:val="00E55AFB"/>
    <w:rsid w:val="00E66373"/>
    <w:rsid w:val="00E72526"/>
    <w:rsid w:val="00E812F4"/>
    <w:rsid w:val="00E83F27"/>
    <w:rsid w:val="00E92B89"/>
    <w:rsid w:val="00EA4834"/>
    <w:rsid w:val="00EA65D3"/>
    <w:rsid w:val="00EB555F"/>
    <w:rsid w:val="00EB5763"/>
    <w:rsid w:val="00EC2504"/>
    <w:rsid w:val="00ED2F19"/>
    <w:rsid w:val="00EE0116"/>
    <w:rsid w:val="00EE20E2"/>
    <w:rsid w:val="00EE4B0D"/>
    <w:rsid w:val="00EE5A59"/>
    <w:rsid w:val="00EF3CC9"/>
    <w:rsid w:val="00F030C1"/>
    <w:rsid w:val="00F04BC1"/>
    <w:rsid w:val="00F374D0"/>
    <w:rsid w:val="00F43999"/>
    <w:rsid w:val="00F47BFC"/>
    <w:rsid w:val="00F666EF"/>
    <w:rsid w:val="00F8092D"/>
    <w:rsid w:val="00F85121"/>
    <w:rsid w:val="00F94006"/>
    <w:rsid w:val="00FB0627"/>
    <w:rsid w:val="00FB2D78"/>
    <w:rsid w:val="00FC1153"/>
    <w:rsid w:val="00FD44DD"/>
    <w:rsid w:val="00FD5C23"/>
    <w:rsid w:val="00FE1FF8"/>
    <w:rsid w:val="00FE2949"/>
    <w:rsid w:val="00FE4725"/>
    <w:rsid w:val="00FE6DE3"/>
    <w:rsid w:val="00FF11CD"/>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 w:type="character" w:customStyle="1" w:styleId="normaltextrun">
    <w:name w:val="normaltextrun"/>
    <w:basedOn w:val="DefaultParagraphFont"/>
    <w:rsid w:val="00FE6DE3"/>
  </w:style>
  <w:style w:type="character" w:customStyle="1" w:styleId="eop">
    <w:name w:val="eop"/>
    <w:basedOn w:val="DefaultParagraphFont"/>
    <w:rsid w:val="00FE6DE3"/>
  </w:style>
  <w:style w:type="paragraph" w:customStyle="1" w:styleId="paragraph">
    <w:name w:val="paragraph"/>
    <w:basedOn w:val="Normal"/>
    <w:rsid w:val="00FE6DE3"/>
    <w:pPr>
      <w:spacing w:before="100" w:beforeAutospacing="1" w:after="100" w:afterAutospacing="1"/>
    </w:pPr>
    <w:rPr>
      <w:rFonts w:ascii="Times New Roman" w:eastAsia="Times New Roman" w:hAnsi="Times New Roman" w:cs="Times New Roman"/>
      <w:sz w:val="24"/>
      <w:lang w:eastAsia="en-GB"/>
    </w:rPr>
  </w:style>
  <w:style w:type="paragraph" w:styleId="Revision">
    <w:name w:val="Revision"/>
    <w:hidden/>
    <w:uiPriority w:val="99"/>
    <w:semiHidden/>
    <w:rsid w:val="0019783C"/>
    <w:pPr>
      <w:spacing w:after="0" w:line="240" w:lineRule="auto"/>
    </w:pPr>
    <w:rPr>
      <w:rFonts w:ascii="Calibri" w:eastAsiaTheme="minorEastAsia" w:hAnsi="Calibr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2465">
      <w:bodyDiv w:val="1"/>
      <w:marLeft w:val="0"/>
      <w:marRight w:val="0"/>
      <w:marTop w:val="0"/>
      <w:marBottom w:val="0"/>
      <w:divBdr>
        <w:top w:val="none" w:sz="0" w:space="0" w:color="auto"/>
        <w:left w:val="none" w:sz="0" w:space="0" w:color="auto"/>
        <w:bottom w:val="none" w:sz="0" w:space="0" w:color="auto"/>
        <w:right w:val="none" w:sz="0" w:space="0" w:color="auto"/>
      </w:divBdr>
    </w:div>
    <w:div w:id="291257567">
      <w:bodyDiv w:val="1"/>
      <w:marLeft w:val="0"/>
      <w:marRight w:val="0"/>
      <w:marTop w:val="0"/>
      <w:marBottom w:val="0"/>
      <w:divBdr>
        <w:top w:val="none" w:sz="0" w:space="0" w:color="auto"/>
        <w:left w:val="none" w:sz="0" w:space="0" w:color="auto"/>
        <w:bottom w:val="none" w:sz="0" w:space="0" w:color="auto"/>
        <w:right w:val="none" w:sz="0" w:space="0" w:color="auto"/>
      </w:divBdr>
    </w:div>
    <w:div w:id="374475504">
      <w:bodyDiv w:val="1"/>
      <w:marLeft w:val="0"/>
      <w:marRight w:val="0"/>
      <w:marTop w:val="0"/>
      <w:marBottom w:val="0"/>
      <w:divBdr>
        <w:top w:val="none" w:sz="0" w:space="0" w:color="auto"/>
        <w:left w:val="none" w:sz="0" w:space="0" w:color="auto"/>
        <w:bottom w:val="none" w:sz="0" w:space="0" w:color="auto"/>
        <w:right w:val="none" w:sz="0" w:space="0" w:color="auto"/>
      </w:divBdr>
    </w:div>
    <w:div w:id="1058893752">
      <w:bodyDiv w:val="1"/>
      <w:marLeft w:val="0"/>
      <w:marRight w:val="0"/>
      <w:marTop w:val="0"/>
      <w:marBottom w:val="0"/>
      <w:divBdr>
        <w:top w:val="none" w:sz="0" w:space="0" w:color="auto"/>
        <w:left w:val="none" w:sz="0" w:space="0" w:color="auto"/>
        <w:bottom w:val="none" w:sz="0" w:space="0" w:color="auto"/>
        <w:right w:val="none" w:sz="0" w:space="0" w:color="auto"/>
      </w:divBdr>
    </w:div>
    <w:div w:id="1566991827">
      <w:bodyDiv w:val="1"/>
      <w:marLeft w:val="0"/>
      <w:marRight w:val="0"/>
      <w:marTop w:val="0"/>
      <w:marBottom w:val="0"/>
      <w:divBdr>
        <w:top w:val="none" w:sz="0" w:space="0" w:color="auto"/>
        <w:left w:val="none" w:sz="0" w:space="0" w:color="auto"/>
        <w:bottom w:val="none" w:sz="0" w:space="0" w:color="auto"/>
        <w:right w:val="none" w:sz="0" w:space="0" w:color="auto"/>
      </w:divBdr>
    </w:div>
    <w:div w:id="17672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256df7-94ad-4503-9676-1de9f83f6c0d">
      <UserInfo>
        <DisplayName>Yasemin Dil</DisplayName>
        <AccountId>141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2" ma:contentTypeDescription="Create a new document." ma:contentTypeScope="" ma:versionID="f1c8eeef30f0ba223f5c7c5dddaf00be">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ad8ba7f5a0118ed5db895dd331331e79"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2.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 ds:uri="8d256df7-94ad-4503-9676-1de9f83f6c0d"/>
  </ds:schemaRefs>
</ds:datastoreItem>
</file>

<file path=customXml/itemProps3.xml><?xml version="1.0" encoding="utf-8"?>
<ds:datastoreItem xmlns:ds="http://schemas.openxmlformats.org/officeDocument/2006/customXml" ds:itemID="{D532EC14-8E0D-4060-AB2E-0BE80A7E3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D7596-CBE6-454D-A1AE-6BF8055D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Doug Kew</cp:lastModifiedBy>
  <cp:revision>14</cp:revision>
  <cp:lastPrinted>2020-01-28T16:02:00Z</cp:lastPrinted>
  <dcterms:created xsi:type="dcterms:W3CDTF">2023-11-01T12:21:00Z</dcterms:created>
  <dcterms:modified xsi:type="dcterms:W3CDTF">2023-11-01T12:46:00Z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0x0101000AEE6B97B95F5D459BD508E99CEEC70B</vt:lpwstr>
  </property>
</Properties>
</file>